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1885" w14:textId="13BEA82E" w:rsidR="00B140D5" w:rsidRPr="00D21011" w:rsidRDefault="00AB2703" w:rsidP="00B140D5">
      <w:pPr>
        <w:rPr>
          <w:rFonts w:ascii="Helvetica Neue" w:hAnsi="Helvetica Neue" w:cs="Calibri"/>
          <w:b/>
          <w:bCs/>
          <w:sz w:val="20"/>
          <w:szCs w:val="20"/>
        </w:rPr>
      </w:pPr>
      <w:r w:rsidRPr="00D21011">
        <w:rPr>
          <w:rFonts w:ascii="Helvetica Neue" w:hAnsi="Helvetica Neue" w:cs="Calibri"/>
          <w:b/>
          <w:bCs/>
          <w:sz w:val="20"/>
          <w:szCs w:val="20"/>
        </w:rPr>
        <w:t>OPINION ARTICLE</w:t>
      </w:r>
    </w:p>
    <w:p w14:paraId="7B5483C9" w14:textId="7ECCBCF8" w:rsidR="00DF1C63" w:rsidRPr="00D21011" w:rsidRDefault="00BB1470" w:rsidP="00801D9E">
      <w:pPr>
        <w:pBdr>
          <w:bottom w:val="single" w:sz="4" w:space="1" w:color="auto"/>
        </w:pBdr>
        <w:spacing w:after="0"/>
        <w:rPr>
          <w:rFonts w:ascii="Helvetica Neue" w:hAnsi="Helvetica Neue" w:cs="Calibri"/>
          <w:b/>
          <w:bCs/>
          <w:sz w:val="20"/>
          <w:szCs w:val="20"/>
        </w:rPr>
      </w:pPr>
      <w:r w:rsidRPr="00D21011">
        <w:rPr>
          <w:rFonts w:ascii="Helvetica Neue" w:hAnsi="Helvetica Neue" w:cs="Calibri"/>
          <w:b/>
          <w:bCs/>
          <w:sz w:val="20"/>
          <w:szCs w:val="20"/>
        </w:rPr>
        <w:t xml:space="preserve">Why the </w:t>
      </w:r>
      <w:r w:rsidR="008A19C2">
        <w:rPr>
          <w:rFonts w:ascii="Helvetica Neue" w:hAnsi="Helvetica Neue" w:cs="Calibri"/>
          <w:b/>
          <w:bCs/>
          <w:sz w:val="20"/>
          <w:szCs w:val="20"/>
        </w:rPr>
        <w:t>Internet's</w:t>
      </w:r>
      <w:r w:rsidRPr="00D21011">
        <w:rPr>
          <w:rFonts w:ascii="Helvetica Neue" w:hAnsi="Helvetica Neue" w:cs="Calibri"/>
          <w:b/>
          <w:bCs/>
          <w:sz w:val="20"/>
          <w:szCs w:val="20"/>
        </w:rPr>
        <w:t xml:space="preserve"> backbone needs urgent protection</w:t>
      </w:r>
    </w:p>
    <w:p w14:paraId="6D1B2333" w14:textId="2A41CCED" w:rsidR="0056204C" w:rsidRPr="00CE7459" w:rsidRDefault="004E4030" w:rsidP="00F40924">
      <w:pPr>
        <w:pBdr>
          <w:bottom w:val="single" w:sz="4" w:space="1" w:color="auto"/>
        </w:pBdr>
        <w:rPr>
          <w:rFonts w:ascii="Helvetica Neue" w:hAnsi="Helvetica Neue" w:cs="Calibri"/>
          <w:sz w:val="20"/>
          <w:szCs w:val="20"/>
        </w:rPr>
      </w:pPr>
      <w:r w:rsidRPr="00CE7459">
        <w:rPr>
          <w:rFonts w:ascii="Helvetica Neue" w:hAnsi="Helvetica Neue" w:cs="Calibri"/>
          <w:sz w:val="20"/>
          <w:szCs w:val="20"/>
        </w:rPr>
        <w:t>By Alpheus Mangale, SEACOM Group CEO</w:t>
      </w:r>
    </w:p>
    <w:p w14:paraId="74199602" w14:textId="3D1BFFFF" w:rsidR="00820F5C" w:rsidRPr="00D21011" w:rsidRDefault="00CE7459" w:rsidP="00801D9E">
      <w:pPr>
        <w:spacing w:line="240" w:lineRule="auto"/>
        <w:rPr>
          <w:rFonts w:ascii="Helvetica Neue" w:hAnsi="Helvetica Neue" w:cs="Calibri"/>
          <w:b/>
          <w:bCs/>
          <w:sz w:val="20"/>
          <w:szCs w:val="20"/>
          <w:lang w:val="en-GB"/>
        </w:rPr>
      </w:pPr>
      <w:r>
        <w:rPr>
          <w:rFonts w:ascii="Helvetica Neue" w:hAnsi="Helvetica Neue" w:cs="Calibri"/>
          <w:b/>
          <w:bCs/>
          <w:sz w:val="20"/>
          <w:szCs w:val="20"/>
          <w:lang w:val="en-GB"/>
        </w:rPr>
        <w:t xml:space="preserve">JOHANNESBURG - </w:t>
      </w:r>
      <w:r w:rsidR="00AB2703" w:rsidRPr="00D21011">
        <w:rPr>
          <w:rFonts w:ascii="Helvetica Neue" w:hAnsi="Helvetica Neue" w:cs="Calibri"/>
          <w:b/>
          <w:bCs/>
          <w:sz w:val="20"/>
          <w:szCs w:val="20"/>
          <w:lang w:val="en-GB"/>
        </w:rPr>
        <w:t xml:space="preserve">In a world where </w:t>
      </w:r>
      <w:r w:rsidR="00AB231E" w:rsidRPr="00D21011">
        <w:rPr>
          <w:rFonts w:ascii="Helvetica Neue" w:hAnsi="Helvetica Neue" w:cs="Calibri"/>
          <w:b/>
          <w:bCs/>
          <w:sz w:val="20"/>
          <w:szCs w:val="20"/>
          <w:lang w:val="en-GB"/>
        </w:rPr>
        <w:t xml:space="preserve">the </w:t>
      </w:r>
      <w:r w:rsidR="008A19C2">
        <w:rPr>
          <w:rFonts w:ascii="Helvetica Neue" w:hAnsi="Helvetica Neue" w:cs="Calibri"/>
          <w:b/>
          <w:bCs/>
          <w:sz w:val="20"/>
          <w:szCs w:val="20"/>
          <w:lang w:val="en-GB"/>
        </w:rPr>
        <w:t>Internet</w:t>
      </w:r>
      <w:r w:rsidR="00AB231E" w:rsidRPr="00D21011">
        <w:rPr>
          <w:rFonts w:ascii="Helvetica Neue" w:hAnsi="Helvetica Neue" w:cs="Calibri"/>
          <w:b/>
          <w:bCs/>
          <w:sz w:val="20"/>
          <w:szCs w:val="20"/>
          <w:lang w:val="en-GB"/>
        </w:rPr>
        <w:t xml:space="preserve"> powers </w:t>
      </w:r>
      <w:r w:rsidR="00AB2703" w:rsidRPr="00D21011">
        <w:rPr>
          <w:rFonts w:ascii="Helvetica Neue" w:hAnsi="Helvetica Neue" w:cs="Calibri"/>
          <w:b/>
          <w:bCs/>
          <w:sz w:val="20"/>
          <w:szCs w:val="20"/>
          <w:lang w:val="en-GB"/>
        </w:rPr>
        <w:t xml:space="preserve">everything from banking to healthcare, </w:t>
      </w:r>
      <w:r w:rsidR="00B46288" w:rsidRPr="00D21011">
        <w:rPr>
          <w:rFonts w:ascii="Helvetica Neue" w:hAnsi="Helvetica Neue" w:cs="Calibri"/>
          <w:b/>
          <w:bCs/>
          <w:sz w:val="20"/>
          <w:szCs w:val="20"/>
          <w:lang w:val="en-GB"/>
        </w:rPr>
        <w:t>education,</w:t>
      </w:r>
      <w:r w:rsidR="00AB2703" w:rsidRPr="00D21011">
        <w:rPr>
          <w:rFonts w:ascii="Helvetica Neue" w:hAnsi="Helvetica Neue" w:cs="Calibri"/>
          <w:b/>
          <w:bCs/>
          <w:sz w:val="20"/>
          <w:szCs w:val="20"/>
          <w:lang w:val="en-GB"/>
        </w:rPr>
        <w:t xml:space="preserve"> security, and even our social lives, we rarely stop to think about the invisible infrastructure keeping it all connected.</w:t>
      </w:r>
    </w:p>
    <w:p w14:paraId="55C1765B" w14:textId="7018302D" w:rsidR="00AB2703" w:rsidRPr="00D21011" w:rsidRDefault="00DD1F06"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While satellites and wireless networks offer some redundancy, subsea cables remain the backbone of global connectivity. </w:t>
      </w:r>
      <w:r w:rsidR="00AB2703" w:rsidRPr="00D21011">
        <w:rPr>
          <w:rFonts w:ascii="Helvetica Neue" w:hAnsi="Helvetica Neue" w:cs="Calibri"/>
          <w:sz w:val="20"/>
          <w:szCs w:val="20"/>
          <w:lang w:val="en-GB"/>
        </w:rPr>
        <w:t xml:space="preserve">Beneath </w:t>
      </w:r>
      <w:r w:rsidR="00D45AA5" w:rsidRPr="00D21011">
        <w:rPr>
          <w:rFonts w:ascii="Helvetica Neue" w:hAnsi="Helvetica Neue" w:cs="Calibri"/>
          <w:sz w:val="20"/>
          <w:szCs w:val="20"/>
          <w:lang w:val="en-GB"/>
        </w:rPr>
        <w:t>our</w:t>
      </w:r>
      <w:r w:rsidR="00AB2703" w:rsidRPr="00D21011">
        <w:rPr>
          <w:rFonts w:ascii="Helvetica Neue" w:hAnsi="Helvetica Neue" w:cs="Calibri"/>
          <w:sz w:val="20"/>
          <w:szCs w:val="20"/>
          <w:lang w:val="en-GB"/>
        </w:rPr>
        <w:t xml:space="preserve"> oceans, over 600 subsea cables – stretching </w:t>
      </w:r>
      <w:r w:rsidR="00B46288" w:rsidRPr="00D21011">
        <w:rPr>
          <w:rFonts w:ascii="Helvetica Neue" w:hAnsi="Helvetica Neue" w:cs="Calibri"/>
          <w:sz w:val="20"/>
          <w:szCs w:val="20"/>
          <w:lang w:val="en-GB"/>
        </w:rPr>
        <w:t>over</w:t>
      </w:r>
      <w:r w:rsidR="00AB2703" w:rsidRPr="00D21011">
        <w:rPr>
          <w:rFonts w:ascii="Helvetica Neue" w:hAnsi="Helvetica Neue" w:cs="Calibri"/>
          <w:sz w:val="20"/>
          <w:szCs w:val="20"/>
          <w:lang w:val="en-GB"/>
        </w:rPr>
        <w:t xml:space="preserve"> 1.4 million kilometres – carry </w:t>
      </w:r>
      <w:hyperlink r:id="rId11" w:history="1">
        <w:r w:rsidR="00AB2703" w:rsidRPr="00D21011">
          <w:rPr>
            <w:rStyle w:val="Hyperlink"/>
            <w:rFonts w:ascii="Helvetica Neue" w:hAnsi="Helvetica Neue" w:cs="Calibri"/>
            <w:sz w:val="20"/>
            <w:szCs w:val="20"/>
            <w:lang w:val="en-GB"/>
          </w:rPr>
          <w:t xml:space="preserve">97% of the </w:t>
        </w:r>
        <w:r w:rsidR="008A19C2">
          <w:rPr>
            <w:rStyle w:val="Hyperlink"/>
            <w:rFonts w:ascii="Helvetica Neue" w:hAnsi="Helvetica Neue" w:cs="Calibri"/>
            <w:sz w:val="20"/>
            <w:szCs w:val="20"/>
            <w:lang w:val="en-GB"/>
          </w:rPr>
          <w:t>world's</w:t>
        </w:r>
        <w:r w:rsidR="00AB2703" w:rsidRPr="00D21011">
          <w:rPr>
            <w:rStyle w:val="Hyperlink"/>
            <w:rFonts w:ascii="Helvetica Neue" w:hAnsi="Helvetica Neue" w:cs="Calibri"/>
            <w:sz w:val="20"/>
            <w:szCs w:val="20"/>
            <w:lang w:val="en-GB"/>
          </w:rPr>
          <w:t xml:space="preserve"> internet</w:t>
        </w:r>
      </w:hyperlink>
      <w:r w:rsidR="00AB2703" w:rsidRPr="00D21011">
        <w:rPr>
          <w:rFonts w:ascii="Helvetica Neue" w:hAnsi="Helvetica Neue" w:cs="Calibri"/>
          <w:sz w:val="20"/>
          <w:szCs w:val="20"/>
          <w:lang w:val="en-GB"/>
        </w:rPr>
        <w:t xml:space="preserve"> traffic. These fibre-optic cables enable over $10 trillion in financial transactions </w:t>
      </w:r>
      <w:r w:rsidR="00B46288" w:rsidRPr="00D21011">
        <w:rPr>
          <w:rFonts w:ascii="Helvetica Neue" w:hAnsi="Helvetica Neue" w:cs="Calibri"/>
          <w:sz w:val="20"/>
          <w:szCs w:val="20"/>
          <w:lang w:val="en-GB"/>
        </w:rPr>
        <w:t xml:space="preserve">daily and form the digital </w:t>
      </w:r>
      <w:r w:rsidR="008A19C2">
        <w:rPr>
          <w:rFonts w:ascii="Helvetica Neue" w:hAnsi="Helvetica Neue" w:cs="Calibri"/>
          <w:sz w:val="20"/>
          <w:szCs w:val="20"/>
          <w:lang w:val="en-GB"/>
        </w:rPr>
        <w:t>economy's</w:t>
      </w:r>
      <w:r w:rsidR="00B46288" w:rsidRPr="00D21011">
        <w:rPr>
          <w:rFonts w:ascii="Helvetica Neue" w:hAnsi="Helvetica Neue" w:cs="Calibri"/>
          <w:sz w:val="20"/>
          <w:szCs w:val="20"/>
          <w:lang w:val="en-GB"/>
        </w:rPr>
        <w:t xml:space="preserve"> backbone</w:t>
      </w:r>
      <w:r w:rsidR="00AB2703" w:rsidRPr="00D21011">
        <w:rPr>
          <w:rFonts w:ascii="Helvetica Neue" w:hAnsi="Helvetica Neue" w:cs="Calibri"/>
          <w:sz w:val="20"/>
          <w:szCs w:val="20"/>
          <w:lang w:val="en-GB"/>
        </w:rPr>
        <w:t>.</w:t>
      </w:r>
    </w:p>
    <w:p w14:paraId="1470C448" w14:textId="6E25D819" w:rsidR="00AB2703" w:rsidRPr="00D21011" w:rsidRDefault="004E4030" w:rsidP="00801D9E">
      <w:pPr>
        <w:spacing w:line="240" w:lineRule="auto"/>
        <w:rPr>
          <w:rFonts w:ascii="Helvetica Neue" w:hAnsi="Helvetica Neue" w:cs="Calibri"/>
          <w:b/>
          <w:bCs/>
          <w:sz w:val="20"/>
          <w:szCs w:val="20"/>
          <w:lang w:val="en-GB"/>
        </w:rPr>
      </w:pPr>
      <w:r w:rsidRPr="00D21011">
        <w:rPr>
          <w:rFonts w:ascii="Helvetica Neue" w:hAnsi="Helvetica Neue" w:cs="Calibri"/>
          <w:b/>
          <w:bCs/>
          <w:sz w:val="20"/>
          <w:szCs w:val="20"/>
          <w:lang w:val="en-GB"/>
        </w:rPr>
        <w:t>A fragile digital backbone</w:t>
      </w:r>
    </w:p>
    <w:p w14:paraId="313BBC03" w14:textId="0C743A0B" w:rsidR="00DD1F06" w:rsidRPr="00D21011" w:rsidRDefault="00DD1F06"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The demand for connectivity is skyrocketing, with the submarine cable market expected to grow from $18.28 billion in 2023 to </w:t>
      </w:r>
      <w:hyperlink r:id="rId12" w:history="1">
        <w:r w:rsidRPr="00D21011">
          <w:rPr>
            <w:rStyle w:val="Hyperlink"/>
            <w:rFonts w:ascii="Helvetica Neue" w:hAnsi="Helvetica Neue" w:cs="Calibri"/>
            <w:sz w:val="20"/>
            <w:szCs w:val="20"/>
            <w:lang w:val="en-GB"/>
          </w:rPr>
          <w:t>$33.29 billion by 2028</w:t>
        </w:r>
      </w:hyperlink>
      <w:r w:rsidRPr="00D21011">
        <w:rPr>
          <w:rFonts w:ascii="Helvetica Neue" w:hAnsi="Helvetica Neue" w:cs="Calibri"/>
          <w:sz w:val="20"/>
          <w:szCs w:val="20"/>
          <w:lang w:val="en-GB"/>
        </w:rPr>
        <w:t xml:space="preserve">. However, this expansion </w:t>
      </w:r>
      <w:r w:rsidR="008A19C2">
        <w:rPr>
          <w:rFonts w:ascii="Helvetica Neue" w:hAnsi="Helvetica Neue" w:cs="Calibri"/>
          <w:sz w:val="20"/>
          <w:szCs w:val="20"/>
          <w:lang w:val="en-GB"/>
        </w:rPr>
        <w:t>hasn't</w:t>
      </w:r>
      <w:r w:rsidRPr="00D21011">
        <w:rPr>
          <w:rFonts w:ascii="Helvetica Neue" w:hAnsi="Helvetica Neue" w:cs="Calibri"/>
          <w:sz w:val="20"/>
          <w:szCs w:val="20"/>
          <w:lang w:val="en-GB"/>
        </w:rPr>
        <w:t xml:space="preserve"> been matched with the necessary security measures, leaving these critical networks increasingly vulnerable</w:t>
      </w:r>
      <w:r w:rsidR="006E1BDF" w:rsidRPr="00D21011">
        <w:rPr>
          <w:rFonts w:ascii="Helvetica Neue" w:hAnsi="Helvetica Neue" w:cs="Calibri"/>
          <w:sz w:val="20"/>
          <w:szCs w:val="20"/>
          <w:lang w:val="en-GB"/>
        </w:rPr>
        <w:t>. We need to rethink how we protect this infrastructure before the cracks in our digital foundation become full-blown fractures.</w:t>
      </w:r>
    </w:p>
    <w:p w14:paraId="092F951A" w14:textId="4CFA109E" w:rsidR="004E4030" w:rsidRPr="00CE7459" w:rsidRDefault="00AB2703" w:rsidP="00801D9E">
      <w:pPr>
        <w:pStyle w:val="ListParagraph"/>
        <w:numPr>
          <w:ilvl w:val="0"/>
          <w:numId w:val="2"/>
        </w:numPr>
        <w:spacing w:line="240" w:lineRule="auto"/>
        <w:rPr>
          <w:rFonts w:ascii="Helvetica Neue" w:hAnsi="Helvetica Neue" w:cs="Calibri"/>
          <w:sz w:val="20"/>
          <w:szCs w:val="20"/>
          <w:lang w:val="en-GB"/>
        </w:rPr>
      </w:pPr>
      <w:r w:rsidRPr="00CE7459">
        <w:rPr>
          <w:rFonts w:ascii="Helvetica Neue" w:hAnsi="Helvetica Neue" w:cs="Calibri"/>
          <w:sz w:val="20"/>
          <w:szCs w:val="20"/>
          <w:lang w:val="en-GB"/>
        </w:rPr>
        <w:t xml:space="preserve">Accidents </w:t>
      </w:r>
      <w:r w:rsidR="004E4030" w:rsidRPr="00CE7459">
        <w:rPr>
          <w:rFonts w:ascii="Helvetica Neue" w:hAnsi="Helvetica Neue" w:cs="Calibri"/>
          <w:sz w:val="20"/>
          <w:szCs w:val="20"/>
          <w:lang w:val="en-GB"/>
        </w:rPr>
        <w:t>and physical damage</w:t>
      </w:r>
    </w:p>
    <w:p w14:paraId="3D0DF62B" w14:textId="6EA43B59" w:rsidR="00DD1F06" w:rsidRPr="00D21011" w:rsidRDefault="00DD1F06"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Subsea cables might be engineered for durability but are far from invincible. </w:t>
      </w:r>
      <w:r w:rsidR="00AB231E" w:rsidRPr="00D21011">
        <w:rPr>
          <w:rFonts w:ascii="Helvetica Neue" w:hAnsi="Helvetica Neue" w:cs="Calibri"/>
          <w:sz w:val="20"/>
          <w:szCs w:val="20"/>
          <w:lang w:val="en-GB"/>
        </w:rPr>
        <w:t>F</w:t>
      </w:r>
      <w:r w:rsidRPr="00D21011">
        <w:rPr>
          <w:rFonts w:ascii="Helvetica Neue" w:hAnsi="Helvetica Neue" w:cs="Calibri"/>
          <w:sz w:val="20"/>
          <w:szCs w:val="20"/>
          <w:lang w:val="en-GB"/>
        </w:rPr>
        <w:t xml:space="preserve">ishing trawlers, ship anchors, and dredging </w:t>
      </w:r>
      <w:r w:rsidR="00AB231E" w:rsidRPr="00D21011">
        <w:rPr>
          <w:rFonts w:ascii="Helvetica Neue" w:hAnsi="Helvetica Neue" w:cs="Calibri"/>
          <w:sz w:val="20"/>
          <w:szCs w:val="20"/>
          <w:lang w:val="en-GB"/>
        </w:rPr>
        <w:t xml:space="preserve">cause more than 70% of failures, </w:t>
      </w:r>
      <w:r w:rsidRPr="00D21011">
        <w:rPr>
          <w:rFonts w:ascii="Helvetica Neue" w:hAnsi="Helvetica Neue" w:cs="Calibri"/>
          <w:sz w:val="20"/>
          <w:szCs w:val="20"/>
          <w:lang w:val="en-GB"/>
        </w:rPr>
        <w:t xml:space="preserve">making maritime activity the </w:t>
      </w:r>
      <w:r w:rsidR="00AB231E" w:rsidRPr="00D21011">
        <w:rPr>
          <w:rFonts w:ascii="Helvetica Neue" w:hAnsi="Helvetica Neue" w:cs="Calibri"/>
          <w:sz w:val="20"/>
          <w:szCs w:val="20"/>
          <w:lang w:val="en-GB"/>
        </w:rPr>
        <w:t>most significant</w:t>
      </w:r>
      <w:r w:rsidRPr="00D21011">
        <w:rPr>
          <w:rFonts w:ascii="Helvetica Neue" w:hAnsi="Helvetica Neue" w:cs="Calibri"/>
          <w:sz w:val="20"/>
          <w:szCs w:val="20"/>
          <w:lang w:val="en-GB"/>
        </w:rPr>
        <w:t xml:space="preserve"> threat. Natural disasters like earthquakes and underwater landslides also pose risks. A recent </w:t>
      </w:r>
      <w:hyperlink r:id="rId13" w:history="1">
        <w:r w:rsidRPr="00D21011">
          <w:rPr>
            <w:rStyle w:val="Hyperlink"/>
            <w:rFonts w:ascii="Helvetica Neue" w:hAnsi="Helvetica Neue" w:cs="Calibri"/>
            <w:sz w:val="20"/>
            <w:szCs w:val="20"/>
            <w:lang w:val="en-GB"/>
          </w:rPr>
          <w:t xml:space="preserve">rockslide near Côte </w:t>
        </w:r>
        <w:r w:rsidR="008A19C2">
          <w:rPr>
            <w:rStyle w:val="Hyperlink"/>
            <w:rFonts w:ascii="Helvetica Neue" w:hAnsi="Helvetica Neue" w:cs="Calibri"/>
            <w:sz w:val="20"/>
            <w:szCs w:val="20"/>
            <w:lang w:val="en-GB"/>
          </w:rPr>
          <w:t>d'Ivoire</w:t>
        </w:r>
      </w:hyperlink>
      <w:r w:rsidRPr="00D21011">
        <w:rPr>
          <w:rFonts w:ascii="Helvetica Neue" w:hAnsi="Helvetica Neue" w:cs="Calibri"/>
          <w:sz w:val="20"/>
          <w:szCs w:val="20"/>
          <w:lang w:val="en-GB"/>
        </w:rPr>
        <w:t xml:space="preserve"> severed four major cables, disrupting connectivity in 13 West African countries.  </w:t>
      </w:r>
    </w:p>
    <w:p w14:paraId="633F6EEB" w14:textId="7932444F" w:rsidR="00820F5C" w:rsidRPr="00D21011" w:rsidRDefault="00DD1F06"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Geopolitical tensions further compound these risks. More cables </w:t>
      </w:r>
      <w:r w:rsidR="008A19C2">
        <w:rPr>
          <w:rFonts w:ascii="Helvetica Neue" w:hAnsi="Helvetica Neue" w:cs="Calibri"/>
          <w:sz w:val="20"/>
          <w:szCs w:val="20"/>
          <w:lang w:val="en-GB"/>
        </w:rPr>
        <w:t>don't</w:t>
      </w:r>
      <w:r w:rsidRPr="00D21011">
        <w:rPr>
          <w:rFonts w:ascii="Helvetica Neue" w:hAnsi="Helvetica Neue" w:cs="Calibri"/>
          <w:sz w:val="20"/>
          <w:szCs w:val="20"/>
          <w:lang w:val="en-GB"/>
        </w:rPr>
        <w:t xml:space="preserve"> necessarily mean better security</w:t>
      </w:r>
      <w:r w:rsidR="006E1BDF" w:rsidRPr="00D21011">
        <w:rPr>
          <w:rFonts w:ascii="Helvetica Neue" w:hAnsi="Helvetica Neue" w:cs="Calibri"/>
          <w:sz w:val="20"/>
          <w:szCs w:val="20"/>
          <w:lang w:val="en-GB"/>
        </w:rPr>
        <w:t>. A</w:t>
      </w:r>
      <w:r w:rsidRPr="00D21011">
        <w:rPr>
          <w:rFonts w:ascii="Helvetica Neue" w:hAnsi="Helvetica Neue" w:cs="Calibri"/>
          <w:sz w:val="20"/>
          <w:szCs w:val="20"/>
          <w:lang w:val="en-GB"/>
        </w:rPr>
        <w:t xml:space="preserve"> single, well-placed cut can still wipe out internet access across entire regions, </w:t>
      </w:r>
      <w:r w:rsidR="008A19C2">
        <w:rPr>
          <w:rFonts w:ascii="Helvetica Neue" w:hAnsi="Helvetica Neue" w:cs="Calibri"/>
          <w:sz w:val="20"/>
          <w:szCs w:val="20"/>
          <w:lang w:val="en-GB"/>
        </w:rPr>
        <w:t>emphasizing</w:t>
      </w:r>
      <w:r w:rsidRPr="00D21011">
        <w:rPr>
          <w:rFonts w:ascii="Helvetica Neue" w:hAnsi="Helvetica Neue" w:cs="Calibri"/>
          <w:sz w:val="20"/>
          <w:szCs w:val="20"/>
          <w:lang w:val="en-GB"/>
        </w:rPr>
        <w:t xml:space="preserve"> the need for stronger protection measures.  </w:t>
      </w:r>
    </w:p>
    <w:p w14:paraId="7752D1A5" w14:textId="14B9F9B0" w:rsidR="00AB2703" w:rsidRPr="00CE7459" w:rsidRDefault="00AB2703" w:rsidP="00801D9E">
      <w:pPr>
        <w:pStyle w:val="ListParagraph"/>
        <w:numPr>
          <w:ilvl w:val="0"/>
          <w:numId w:val="2"/>
        </w:numPr>
        <w:spacing w:line="240" w:lineRule="auto"/>
        <w:rPr>
          <w:rFonts w:ascii="Helvetica Neue" w:hAnsi="Helvetica Neue" w:cs="Calibri"/>
          <w:sz w:val="20"/>
          <w:szCs w:val="20"/>
          <w:lang w:val="en-GB"/>
        </w:rPr>
      </w:pPr>
      <w:r w:rsidRPr="00CE7459">
        <w:rPr>
          <w:rFonts w:ascii="Helvetica Neue" w:hAnsi="Helvetica Neue" w:cs="Calibri"/>
          <w:sz w:val="20"/>
          <w:szCs w:val="20"/>
          <w:lang w:val="en-GB"/>
        </w:rPr>
        <w:t xml:space="preserve">The </w:t>
      </w:r>
      <w:r w:rsidR="004E4030" w:rsidRPr="00CE7459">
        <w:rPr>
          <w:rFonts w:ascii="Helvetica Neue" w:hAnsi="Helvetica Neue" w:cs="Calibri"/>
          <w:sz w:val="20"/>
          <w:szCs w:val="20"/>
          <w:lang w:val="en-GB"/>
        </w:rPr>
        <w:t>power shift in cable ownership</w:t>
      </w:r>
    </w:p>
    <w:p w14:paraId="7A0C62E3" w14:textId="17C7DE16" w:rsidR="00DD1F06" w:rsidRPr="00D21011" w:rsidRDefault="00820F5C"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Telecom</w:t>
      </w:r>
      <w:r w:rsidR="00DD1F06" w:rsidRPr="00D21011">
        <w:rPr>
          <w:rFonts w:ascii="Helvetica Neue" w:hAnsi="Helvetica Neue" w:cs="Calibri"/>
          <w:sz w:val="20"/>
          <w:szCs w:val="20"/>
          <w:lang w:val="en-GB"/>
        </w:rPr>
        <w:t xml:space="preserve"> companies and international </w:t>
      </w:r>
      <w:r w:rsidR="001600DD">
        <w:rPr>
          <w:rFonts w:ascii="Helvetica Neue" w:hAnsi="Helvetica Neue" w:cs="Calibri"/>
          <w:sz w:val="20"/>
          <w:szCs w:val="20"/>
          <w:lang w:val="en-GB"/>
        </w:rPr>
        <w:t xml:space="preserve">technology </w:t>
      </w:r>
      <w:r w:rsidR="00DD1F06" w:rsidRPr="00D21011">
        <w:rPr>
          <w:rFonts w:ascii="Helvetica Neue" w:hAnsi="Helvetica Neue" w:cs="Calibri"/>
          <w:sz w:val="20"/>
          <w:szCs w:val="20"/>
          <w:lang w:val="en-GB"/>
        </w:rPr>
        <w:t>consortia controlled subsea cables</w:t>
      </w:r>
      <w:r w:rsidRPr="00D21011">
        <w:rPr>
          <w:rFonts w:ascii="Helvetica Neue" w:hAnsi="Helvetica Neue" w:cs="Calibri"/>
          <w:sz w:val="20"/>
          <w:szCs w:val="20"/>
          <w:lang w:val="en-GB"/>
        </w:rPr>
        <w:t xml:space="preserve"> for decades</w:t>
      </w:r>
      <w:r w:rsidR="00DD1F06" w:rsidRPr="00D21011">
        <w:rPr>
          <w:rFonts w:ascii="Helvetica Neue" w:hAnsi="Helvetica Neue" w:cs="Calibri"/>
          <w:sz w:val="20"/>
          <w:szCs w:val="20"/>
          <w:lang w:val="en-GB"/>
        </w:rPr>
        <w:t xml:space="preserve">, ensuring balanced global connectivity. But today, </w:t>
      </w:r>
      <w:r w:rsidR="001600DD" w:rsidRPr="001600DD">
        <w:rPr>
          <w:rFonts w:ascii="Helvetica Neue" w:hAnsi="Helvetica Neue" w:cs="Calibri"/>
          <w:sz w:val="20"/>
          <w:szCs w:val="20"/>
          <w:lang w:val="en-GB"/>
        </w:rPr>
        <w:t xml:space="preserve">global investments </w:t>
      </w:r>
      <w:r w:rsidR="001600DD">
        <w:rPr>
          <w:rFonts w:ascii="Helvetica Neue" w:hAnsi="Helvetica Neue" w:cs="Calibri"/>
          <w:sz w:val="20"/>
          <w:szCs w:val="20"/>
          <w:lang w:val="en-GB"/>
        </w:rPr>
        <w:t>are led</w:t>
      </w:r>
      <w:r w:rsidR="001600DD" w:rsidRPr="001600DD">
        <w:rPr>
          <w:rFonts w:ascii="Helvetica Neue" w:hAnsi="Helvetica Neue" w:cs="Calibri"/>
          <w:sz w:val="20"/>
          <w:szCs w:val="20"/>
          <w:lang w:val="en-GB"/>
        </w:rPr>
        <w:t xml:space="preserve"> by a few </w:t>
      </w:r>
      <w:r w:rsidR="001600DD">
        <w:rPr>
          <w:rFonts w:ascii="Helvetica Neue" w:hAnsi="Helvetica Neue" w:cs="Calibri"/>
          <w:sz w:val="20"/>
          <w:szCs w:val="20"/>
          <w:lang w:val="en-GB"/>
        </w:rPr>
        <w:t xml:space="preserve">global </w:t>
      </w:r>
      <w:r w:rsidR="001600DD" w:rsidRPr="001600DD">
        <w:rPr>
          <w:rFonts w:ascii="Helvetica Neue" w:hAnsi="Helvetica Neue" w:cs="Calibri"/>
          <w:sz w:val="20"/>
          <w:szCs w:val="20"/>
          <w:lang w:val="en-GB"/>
        </w:rPr>
        <w:t xml:space="preserve">tech </w:t>
      </w:r>
      <w:r w:rsidR="001600DD">
        <w:rPr>
          <w:rFonts w:ascii="Helvetica Neue" w:hAnsi="Helvetica Neue" w:cs="Calibri"/>
          <w:sz w:val="20"/>
          <w:szCs w:val="20"/>
          <w:lang w:val="en-GB"/>
        </w:rPr>
        <w:t>giants. Although</w:t>
      </w:r>
      <w:r w:rsidR="001600DD" w:rsidRPr="001600DD">
        <w:rPr>
          <w:rFonts w:ascii="Helvetica Neue" w:hAnsi="Helvetica Neue" w:cs="Calibri"/>
          <w:sz w:val="20"/>
          <w:szCs w:val="20"/>
          <w:lang w:val="en-GB"/>
        </w:rPr>
        <w:t xml:space="preserve"> these investments are welcome and </w:t>
      </w:r>
      <w:r w:rsidR="001600DD">
        <w:rPr>
          <w:rFonts w:ascii="Helvetica Neue" w:hAnsi="Helvetica Neue" w:cs="Calibri"/>
          <w:sz w:val="20"/>
          <w:szCs w:val="20"/>
          <w:lang w:val="en-GB"/>
        </w:rPr>
        <w:t xml:space="preserve">answer </w:t>
      </w:r>
      <w:r w:rsidR="001600DD" w:rsidRPr="001600DD">
        <w:rPr>
          <w:rFonts w:ascii="Helvetica Neue" w:hAnsi="Helvetica Neue" w:cs="Calibri"/>
          <w:sz w:val="20"/>
          <w:szCs w:val="20"/>
          <w:lang w:val="en-GB"/>
        </w:rPr>
        <w:t xml:space="preserve">a </w:t>
      </w:r>
      <w:r w:rsidR="001600DD">
        <w:rPr>
          <w:rFonts w:ascii="Helvetica Neue" w:hAnsi="Helvetica Neue" w:cs="Calibri"/>
          <w:sz w:val="20"/>
          <w:szCs w:val="20"/>
          <w:lang w:val="en-GB"/>
        </w:rPr>
        <w:t xml:space="preserve">global </w:t>
      </w:r>
      <w:r w:rsidR="001600DD" w:rsidRPr="001600DD">
        <w:rPr>
          <w:rFonts w:ascii="Helvetica Neue" w:hAnsi="Helvetica Neue" w:cs="Calibri"/>
          <w:sz w:val="20"/>
          <w:szCs w:val="20"/>
          <w:lang w:val="en-GB"/>
        </w:rPr>
        <w:t>need for the world</w:t>
      </w:r>
      <w:r w:rsidR="001600DD">
        <w:rPr>
          <w:rFonts w:ascii="Helvetica Neue" w:hAnsi="Helvetica Neue" w:cs="Calibri"/>
          <w:sz w:val="20"/>
          <w:szCs w:val="20"/>
          <w:lang w:val="en-GB"/>
        </w:rPr>
        <w:t>,</w:t>
      </w:r>
      <w:r w:rsidR="001600DD" w:rsidRPr="001600DD">
        <w:rPr>
          <w:rFonts w:ascii="Helvetica Neue" w:hAnsi="Helvetica Neue" w:cs="Calibri"/>
          <w:sz w:val="20"/>
          <w:szCs w:val="20"/>
          <w:lang w:val="en-GB"/>
        </w:rPr>
        <w:t xml:space="preserve"> </w:t>
      </w:r>
      <w:r w:rsidR="001600DD">
        <w:rPr>
          <w:rFonts w:ascii="Helvetica Neue" w:hAnsi="Helvetica Neue" w:cs="Calibri"/>
          <w:sz w:val="20"/>
          <w:szCs w:val="20"/>
          <w:lang w:val="en-GB"/>
        </w:rPr>
        <w:t>they</w:t>
      </w:r>
      <w:r w:rsidR="001600DD" w:rsidRPr="001600DD">
        <w:rPr>
          <w:rFonts w:ascii="Helvetica Neue" w:hAnsi="Helvetica Neue" w:cs="Calibri"/>
          <w:sz w:val="20"/>
          <w:szCs w:val="20"/>
          <w:lang w:val="en-GB"/>
        </w:rPr>
        <w:t xml:space="preserve"> </w:t>
      </w:r>
      <w:r w:rsidR="001600DD">
        <w:rPr>
          <w:rFonts w:ascii="Helvetica Neue" w:hAnsi="Helvetica Neue" w:cs="Calibri"/>
          <w:sz w:val="20"/>
          <w:szCs w:val="20"/>
          <w:lang w:val="en-GB"/>
        </w:rPr>
        <w:t>must als</w:t>
      </w:r>
      <w:r w:rsidR="001600DD" w:rsidRPr="001600DD">
        <w:rPr>
          <w:rFonts w:ascii="Helvetica Neue" w:hAnsi="Helvetica Neue" w:cs="Calibri"/>
          <w:sz w:val="20"/>
          <w:szCs w:val="20"/>
          <w:lang w:val="en-GB"/>
        </w:rPr>
        <w:t xml:space="preserve">o be balanced </w:t>
      </w:r>
      <w:r w:rsidR="001600DD">
        <w:rPr>
          <w:rFonts w:ascii="Helvetica Neue" w:hAnsi="Helvetica Neue" w:cs="Calibri"/>
          <w:sz w:val="20"/>
          <w:szCs w:val="20"/>
          <w:lang w:val="en-GB"/>
        </w:rPr>
        <w:t>with</w:t>
      </w:r>
      <w:r w:rsidR="001600DD" w:rsidRPr="001600DD">
        <w:rPr>
          <w:rFonts w:ascii="Helvetica Neue" w:hAnsi="Helvetica Neue" w:cs="Calibri"/>
          <w:sz w:val="20"/>
          <w:szCs w:val="20"/>
          <w:lang w:val="en-GB"/>
        </w:rPr>
        <w:t xml:space="preserve"> lesse</w:t>
      </w:r>
      <w:r w:rsidR="001600DD">
        <w:rPr>
          <w:rFonts w:ascii="Helvetica Neue" w:hAnsi="Helvetica Neue" w:cs="Calibri"/>
          <w:sz w:val="20"/>
          <w:szCs w:val="20"/>
          <w:lang w:val="en-GB"/>
        </w:rPr>
        <w:t>r</w:t>
      </w:r>
      <w:r w:rsidR="001600DD" w:rsidRPr="001600DD">
        <w:rPr>
          <w:rFonts w:ascii="Helvetica Neue" w:hAnsi="Helvetica Neue" w:cs="Calibri"/>
          <w:sz w:val="20"/>
          <w:szCs w:val="20"/>
          <w:lang w:val="en-GB"/>
        </w:rPr>
        <w:t xml:space="preserve"> dependency on them</w:t>
      </w:r>
      <w:r w:rsidR="001600DD">
        <w:rPr>
          <w:rFonts w:ascii="Helvetica Neue" w:hAnsi="Helvetica Neue" w:cs="Calibri"/>
          <w:sz w:val="20"/>
          <w:szCs w:val="20"/>
          <w:lang w:val="en-GB"/>
        </w:rPr>
        <w:t xml:space="preserve"> without the risk of</w:t>
      </w:r>
      <w:r w:rsidR="00D45AA5" w:rsidRPr="00D21011">
        <w:rPr>
          <w:rFonts w:ascii="Helvetica Neue" w:hAnsi="Helvetica Neue" w:cs="Calibri"/>
          <w:sz w:val="20"/>
          <w:szCs w:val="20"/>
          <w:lang w:val="en-GB"/>
        </w:rPr>
        <w:t xml:space="preserve"> </w:t>
      </w:r>
      <w:r w:rsidR="00DD1F06" w:rsidRPr="00D21011">
        <w:rPr>
          <w:rFonts w:ascii="Helvetica Neue" w:hAnsi="Helvetica Neue" w:cs="Calibri"/>
          <w:sz w:val="20"/>
          <w:szCs w:val="20"/>
          <w:lang w:val="en-GB"/>
        </w:rPr>
        <w:t>dominat</w:t>
      </w:r>
      <w:r w:rsidR="001600DD">
        <w:rPr>
          <w:rFonts w:ascii="Helvetica Neue" w:hAnsi="Helvetica Neue" w:cs="Calibri"/>
          <w:sz w:val="20"/>
          <w:szCs w:val="20"/>
          <w:lang w:val="en-GB"/>
        </w:rPr>
        <w:t>ion of</w:t>
      </w:r>
      <w:r w:rsidR="00DD1F06" w:rsidRPr="00D21011">
        <w:rPr>
          <w:rFonts w:ascii="Helvetica Neue" w:hAnsi="Helvetica Neue" w:cs="Calibri"/>
          <w:sz w:val="20"/>
          <w:szCs w:val="20"/>
          <w:lang w:val="en-GB"/>
        </w:rPr>
        <w:t xml:space="preserve"> new subsea cable projects, </w:t>
      </w:r>
      <w:r w:rsidR="001600DD">
        <w:rPr>
          <w:rFonts w:ascii="Helvetica Neue" w:hAnsi="Helvetica Neue" w:cs="Calibri"/>
          <w:sz w:val="20"/>
          <w:szCs w:val="20"/>
          <w:lang w:val="en-GB"/>
        </w:rPr>
        <w:t xml:space="preserve">which can lead to </w:t>
      </w:r>
      <w:r w:rsidR="00DD1F06" w:rsidRPr="00D21011">
        <w:rPr>
          <w:rFonts w:ascii="Helvetica Neue" w:hAnsi="Helvetica Neue" w:cs="Calibri"/>
          <w:sz w:val="20"/>
          <w:szCs w:val="20"/>
          <w:lang w:val="en-GB"/>
        </w:rPr>
        <w:t>unprecedented control over global data flow.</w:t>
      </w:r>
    </w:p>
    <w:p w14:paraId="747B6C1A" w14:textId="147F98E5" w:rsidR="00DD1F06" w:rsidRPr="00D21011" w:rsidRDefault="00AB2703" w:rsidP="00801D9E">
      <w:pPr>
        <w:spacing w:line="240" w:lineRule="auto"/>
        <w:rPr>
          <w:rFonts w:ascii="Helvetica Neue" w:hAnsi="Helvetica Neue" w:cs="Calibri"/>
          <w:i/>
          <w:iCs/>
          <w:sz w:val="20"/>
          <w:szCs w:val="20"/>
          <w:lang w:val="en-GB"/>
        </w:rPr>
      </w:pPr>
      <w:r w:rsidRPr="00D21011">
        <w:rPr>
          <w:rFonts w:ascii="Helvetica Neue" w:hAnsi="Helvetica Neue" w:cs="Calibri"/>
          <w:sz w:val="20"/>
          <w:szCs w:val="20"/>
          <w:lang w:val="en-GB"/>
        </w:rPr>
        <w:t xml:space="preserve">While </w:t>
      </w:r>
      <w:r w:rsidR="001600DD">
        <w:rPr>
          <w:rFonts w:ascii="Helvetica Neue" w:hAnsi="Helvetica Neue" w:cs="Calibri"/>
          <w:sz w:val="20"/>
          <w:szCs w:val="20"/>
          <w:lang w:val="en-GB"/>
        </w:rPr>
        <w:t>such</w:t>
      </w:r>
      <w:r w:rsidRPr="00D21011">
        <w:rPr>
          <w:rFonts w:ascii="Helvetica Neue" w:hAnsi="Helvetica Neue" w:cs="Calibri"/>
          <w:sz w:val="20"/>
          <w:szCs w:val="20"/>
          <w:lang w:val="en-GB"/>
        </w:rPr>
        <w:t xml:space="preserve"> investments have accelerated infrastructure expansion and improved capacity, they also raise uncomfortable questions: </w:t>
      </w:r>
      <w:r w:rsidR="0050794B" w:rsidRPr="00D21011">
        <w:rPr>
          <w:rFonts w:ascii="Helvetica Neue" w:hAnsi="Helvetica Neue" w:cs="Calibri"/>
          <w:i/>
          <w:iCs/>
          <w:sz w:val="20"/>
          <w:szCs w:val="20"/>
          <w:lang w:val="en-GB"/>
        </w:rPr>
        <w:t xml:space="preserve">1) </w:t>
      </w:r>
      <w:r w:rsidRPr="00D21011">
        <w:rPr>
          <w:rFonts w:ascii="Helvetica Neue" w:hAnsi="Helvetica Neue" w:cs="Calibri"/>
          <w:i/>
          <w:iCs/>
          <w:sz w:val="20"/>
          <w:szCs w:val="20"/>
          <w:lang w:val="en-GB"/>
        </w:rPr>
        <w:t xml:space="preserve">Who controls the </w:t>
      </w:r>
      <w:r w:rsidR="00AB231E" w:rsidRPr="00D21011">
        <w:rPr>
          <w:rFonts w:ascii="Helvetica Neue" w:hAnsi="Helvetica Neue" w:cs="Calibri"/>
          <w:i/>
          <w:iCs/>
          <w:sz w:val="20"/>
          <w:szCs w:val="20"/>
          <w:lang w:val="en-GB"/>
        </w:rPr>
        <w:t>data flow</w:t>
      </w:r>
      <w:r w:rsidRPr="00D21011">
        <w:rPr>
          <w:rFonts w:ascii="Helvetica Neue" w:hAnsi="Helvetica Neue" w:cs="Calibri"/>
          <w:i/>
          <w:iCs/>
          <w:sz w:val="20"/>
          <w:szCs w:val="20"/>
          <w:lang w:val="en-GB"/>
        </w:rPr>
        <w:t xml:space="preserve">? </w:t>
      </w:r>
      <w:r w:rsidR="0050794B" w:rsidRPr="00D21011">
        <w:rPr>
          <w:rFonts w:ascii="Helvetica Neue" w:hAnsi="Helvetica Neue" w:cs="Calibri"/>
          <w:i/>
          <w:iCs/>
          <w:sz w:val="20"/>
          <w:szCs w:val="20"/>
          <w:lang w:val="en-GB"/>
        </w:rPr>
        <w:t xml:space="preserve">2) </w:t>
      </w:r>
      <w:r w:rsidRPr="00D21011">
        <w:rPr>
          <w:rFonts w:ascii="Helvetica Neue" w:hAnsi="Helvetica Neue" w:cs="Calibri"/>
          <w:i/>
          <w:iCs/>
          <w:sz w:val="20"/>
          <w:szCs w:val="20"/>
          <w:lang w:val="en-GB"/>
        </w:rPr>
        <w:t>Will nations become dependent on foreign tech giants for connectivity?</w:t>
      </w:r>
      <w:r w:rsidR="0050794B" w:rsidRPr="00D21011">
        <w:rPr>
          <w:rFonts w:ascii="Helvetica Neue" w:hAnsi="Helvetica Neue" w:cs="Calibri"/>
          <w:i/>
          <w:iCs/>
          <w:sz w:val="20"/>
          <w:szCs w:val="20"/>
          <w:lang w:val="en-GB"/>
        </w:rPr>
        <w:t xml:space="preserve"> 3)</w:t>
      </w:r>
      <w:r w:rsidRPr="00D21011">
        <w:rPr>
          <w:rFonts w:ascii="Helvetica Neue" w:hAnsi="Helvetica Neue" w:cs="Calibri"/>
          <w:i/>
          <w:iCs/>
          <w:sz w:val="20"/>
          <w:szCs w:val="20"/>
          <w:lang w:val="en-GB"/>
        </w:rPr>
        <w:t xml:space="preserve"> What happens if these companies </w:t>
      </w:r>
      <w:r w:rsidR="008A19C2">
        <w:rPr>
          <w:rFonts w:ascii="Helvetica Neue" w:hAnsi="Helvetica Neue" w:cs="Calibri"/>
          <w:i/>
          <w:iCs/>
          <w:sz w:val="20"/>
          <w:szCs w:val="20"/>
          <w:lang w:val="en-GB"/>
        </w:rPr>
        <w:t>prioritize</w:t>
      </w:r>
      <w:r w:rsidRPr="00D21011">
        <w:rPr>
          <w:rFonts w:ascii="Helvetica Neue" w:hAnsi="Helvetica Neue" w:cs="Calibri"/>
          <w:i/>
          <w:iCs/>
          <w:sz w:val="20"/>
          <w:szCs w:val="20"/>
          <w:lang w:val="en-GB"/>
        </w:rPr>
        <w:t xml:space="preserve"> their own services over broader public access?</w:t>
      </w:r>
    </w:p>
    <w:p w14:paraId="6AB54CD7" w14:textId="64481755" w:rsidR="004A11D1" w:rsidRPr="00D21011" w:rsidRDefault="00DD1F06"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With little regulatory oversight, private corporations are shaping the future of global connectivity, determining who gets access, where cables are built, and under what conditions. If left unchecked, this power shift could reshape the </w:t>
      </w:r>
      <w:r w:rsidR="008A19C2">
        <w:rPr>
          <w:rFonts w:ascii="Helvetica Neue" w:hAnsi="Helvetica Neue" w:cs="Calibri"/>
          <w:sz w:val="20"/>
          <w:szCs w:val="20"/>
          <w:lang w:val="en-GB"/>
        </w:rPr>
        <w:t>Internet</w:t>
      </w:r>
      <w:r w:rsidRPr="00D21011">
        <w:rPr>
          <w:rFonts w:ascii="Helvetica Neue" w:hAnsi="Helvetica Neue" w:cs="Calibri"/>
          <w:sz w:val="20"/>
          <w:szCs w:val="20"/>
          <w:lang w:val="en-GB"/>
        </w:rPr>
        <w:t xml:space="preserve"> in unpredictable ways, making it essential for policymakers to act now.</w:t>
      </w:r>
    </w:p>
    <w:p w14:paraId="5584FEE0" w14:textId="054ABD20" w:rsidR="00AB2703" w:rsidRPr="00D21011" w:rsidRDefault="004E4030" w:rsidP="00801D9E">
      <w:pPr>
        <w:spacing w:line="240" w:lineRule="auto"/>
        <w:rPr>
          <w:rFonts w:ascii="Helvetica Neue" w:hAnsi="Helvetica Neue" w:cs="Calibri"/>
          <w:b/>
          <w:bCs/>
          <w:sz w:val="20"/>
          <w:szCs w:val="20"/>
          <w:lang w:val="en-GB"/>
        </w:rPr>
      </w:pPr>
      <w:r w:rsidRPr="00D21011">
        <w:rPr>
          <w:rFonts w:ascii="Helvetica Neue" w:hAnsi="Helvetica Neue" w:cs="Calibri"/>
          <w:b/>
          <w:bCs/>
          <w:sz w:val="20"/>
          <w:szCs w:val="20"/>
          <w:lang w:val="en-GB"/>
        </w:rPr>
        <w:t>What needs to change?</w:t>
      </w:r>
    </w:p>
    <w:p w14:paraId="0005E7C5" w14:textId="1327686D" w:rsidR="004A11D1" w:rsidRPr="00D21011" w:rsidRDefault="00AB2703"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Strengthening </w:t>
      </w:r>
      <w:r w:rsidR="006E1BDF" w:rsidRPr="00D21011">
        <w:rPr>
          <w:rFonts w:ascii="Helvetica Neue" w:hAnsi="Helvetica Neue" w:cs="Calibri"/>
          <w:sz w:val="20"/>
          <w:szCs w:val="20"/>
          <w:lang w:val="en-GB"/>
        </w:rPr>
        <w:t>the</w:t>
      </w:r>
      <w:r w:rsidRPr="00D21011">
        <w:rPr>
          <w:rFonts w:ascii="Helvetica Neue" w:hAnsi="Helvetica Neue" w:cs="Calibri"/>
          <w:sz w:val="20"/>
          <w:szCs w:val="20"/>
          <w:lang w:val="en-GB"/>
        </w:rPr>
        <w:t xml:space="preserve"> resilience</w:t>
      </w:r>
      <w:r w:rsidR="006E1BDF" w:rsidRPr="00D21011">
        <w:rPr>
          <w:rFonts w:ascii="Helvetica Neue" w:hAnsi="Helvetica Neue" w:cs="Calibri"/>
          <w:sz w:val="20"/>
          <w:szCs w:val="20"/>
          <w:lang w:val="en-GB"/>
        </w:rPr>
        <w:t xml:space="preserve"> of subsea cables</w:t>
      </w:r>
      <w:r w:rsidRPr="00D21011">
        <w:rPr>
          <w:rFonts w:ascii="Helvetica Neue" w:hAnsi="Helvetica Neue" w:cs="Calibri"/>
          <w:sz w:val="20"/>
          <w:szCs w:val="20"/>
          <w:lang w:val="en-GB"/>
        </w:rPr>
        <w:t xml:space="preserve"> requires a multi-layered approach, focusing on infrastructure planning, cybersecurity, and international cooperation.</w:t>
      </w:r>
    </w:p>
    <w:p w14:paraId="7D992982" w14:textId="1F90BE3C" w:rsidR="004A11D1" w:rsidRPr="00CE7459" w:rsidRDefault="004A11D1" w:rsidP="00801D9E">
      <w:pPr>
        <w:pStyle w:val="ListParagraph"/>
        <w:numPr>
          <w:ilvl w:val="0"/>
          <w:numId w:val="4"/>
        </w:numPr>
        <w:spacing w:line="240" w:lineRule="auto"/>
        <w:rPr>
          <w:rFonts w:ascii="Helvetica Neue" w:hAnsi="Helvetica Neue" w:cs="Calibri"/>
          <w:sz w:val="20"/>
          <w:szCs w:val="20"/>
          <w:lang w:val="en-GB"/>
        </w:rPr>
      </w:pPr>
      <w:r w:rsidRPr="00CE7459">
        <w:rPr>
          <w:rFonts w:ascii="Helvetica Neue" w:hAnsi="Helvetica Neue" w:cs="Calibri"/>
          <w:sz w:val="20"/>
          <w:szCs w:val="20"/>
          <w:lang w:val="en-GB"/>
        </w:rPr>
        <w:t xml:space="preserve">Smarter infrastructure planning  </w:t>
      </w:r>
    </w:p>
    <w:p w14:paraId="5AA9DAC2" w14:textId="2287BA42" w:rsidR="004A11D1" w:rsidRPr="00D21011" w:rsidRDefault="004A11D1"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Instead of relying on a few key cables, </w:t>
      </w:r>
      <w:r w:rsidR="00AB231E" w:rsidRPr="00D21011">
        <w:rPr>
          <w:rFonts w:ascii="Helvetica Neue" w:hAnsi="Helvetica Neue" w:cs="Calibri"/>
          <w:sz w:val="20"/>
          <w:szCs w:val="20"/>
          <w:lang w:val="en-GB"/>
        </w:rPr>
        <w:t xml:space="preserve">providers must route </w:t>
      </w:r>
      <w:r w:rsidRPr="00D21011">
        <w:rPr>
          <w:rFonts w:ascii="Helvetica Neue" w:hAnsi="Helvetica Neue" w:cs="Calibri"/>
          <w:sz w:val="20"/>
          <w:szCs w:val="20"/>
          <w:lang w:val="en-GB"/>
        </w:rPr>
        <w:t>global internet traffic through multiple diverse pathways to avoid single points of failure. Strategic cable placement is also crucial</w:t>
      </w:r>
      <w:r w:rsidR="006E1BDF" w:rsidRPr="00D21011">
        <w:rPr>
          <w:rFonts w:ascii="Helvetica Neue" w:hAnsi="Helvetica Neue" w:cs="Calibri"/>
          <w:sz w:val="20"/>
          <w:szCs w:val="20"/>
          <w:lang w:val="en-GB"/>
        </w:rPr>
        <w:t xml:space="preserve"> – </w:t>
      </w:r>
      <w:r w:rsidRPr="00D21011">
        <w:rPr>
          <w:rFonts w:ascii="Helvetica Neue" w:hAnsi="Helvetica Neue" w:cs="Calibri"/>
          <w:sz w:val="20"/>
          <w:szCs w:val="20"/>
          <w:lang w:val="en-GB"/>
        </w:rPr>
        <w:t xml:space="preserve">many cables run through politically sensitive or high-risk maritime zones, making them vulnerable to </w:t>
      </w:r>
      <w:r w:rsidRPr="00D21011">
        <w:rPr>
          <w:rFonts w:ascii="Helvetica Neue" w:hAnsi="Helvetica Neue" w:cs="Calibri"/>
          <w:sz w:val="20"/>
          <w:szCs w:val="20"/>
          <w:lang w:val="en-GB"/>
        </w:rPr>
        <w:lastRenderedPageBreak/>
        <w:t xml:space="preserve">accidents and sabotage. Future deployments must </w:t>
      </w:r>
      <w:r w:rsidR="008A19C2">
        <w:rPr>
          <w:rFonts w:ascii="Helvetica Neue" w:hAnsi="Helvetica Neue" w:cs="Calibri"/>
          <w:sz w:val="20"/>
          <w:szCs w:val="20"/>
          <w:lang w:val="en-GB"/>
        </w:rPr>
        <w:t>prioritize</w:t>
      </w:r>
      <w:r w:rsidRPr="00D21011">
        <w:rPr>
          <w:rFonts w:ascii="Helvetica Neue" w:hAnsi="Helvetica Neue" w:cs="Calibri"/>
          <w:sz w:val="20"/>
          <w:szCs w:val="20"/>
          <w:lang w:val="en-GB"/>
        </w:rPr>
        <w:t xml:space="preserve"> safer, well-planned routes. Additionally, </w:t>
      </w:r>
      <w:r w:rsidR="008379BC">
        <w:rPr>
          <w:rFonts w:ascii="Helvetica Neue" w:hAnsi="Helvetica Neue" w:cs="Calibri"/>
          <w:sz w:val="20"/>
          <w:szCs w:val="20"/>
          <w:lang w:val="en-GB"/>
        </w:rPr>
        <w:t>more substantial</w:t>
      </w:r>
      <w:r w:rsidRPr="00D21011">
        <w:rPr>
          <w:rFonts w:ascii="Helvetica Neue" w:hAnsi="Helvetica Neue" w:cs="Calibri"/>
          <w:sz w:val="20"/>
          <w:szCs w:val="20"/>
          <w:lang w:val="en-GB"/>
        </w:rPr>
        <w:t xml:space="preserve"> materials and AI-powered monitoring can help detect early signs of damage and prevent outages before they occur. </w:t>
      </w:r>
    </w:p>
    <w:p w14:paraId="413A3C23" w14:textId="0EA13114" w:rsidR="004A11D1" w:rsidRPr="00CE7459" w:rsidRDefault="004A11D1" w:rsidP="00801D9E">
      <w:pPr>
        <w:pStyle w:val="ListParagraph"/>
        <w:numPr>
          <w:ilvl w:val="0"/>
          <w:numId w:val="4"/>
        </w:numPr>
        <w:spacing w:line="240" w:lineRule="auto"/>
        <w:rPr>
          <w:rFonts w:ascii="Helvetica Neue" w:hAnsi="Helvetica Neue" w:cs="Calibri"/>
          <w:sz w:val="20"/>
          <w:szCs w:val="20"/>
          <w:lang w:val="en-GB"/>
        </w:rPr>
      </w:pPr>
      <w:r w:rsidRPr="00CE7459">
        <w:rPr>
          <w:rFonts w:ascii="Helvetica Neue" w:hAnsi="Helvetica Neue" w:cs="Calibri"/>
          <w:sz w:val="20"/>
          <w:szCs w:val="20"/>
          <w:lang w:val="en-GB"/>
        </w:rPr>
        <w:t xml:space="preserve">International cooperation and regulation  </w:t>
      </w:r>
    </w:p>
    <w:p w14:paraId="54AC4B85" w14:textId="32794CF8" w:rsidR="004A11D1" w:rsidRPr="00D21011" w:rsidRDefault="004A11D1" w:rsidP="00801D9E">
      <w:pPr>
        <w:spacing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A lack of </w:t>
      </w:r>
      <w:r w:rsidR="008A19C2">
        <w:rPr>
          <w:rFonts w:ascii="Helvetica Neue" w:hAnsi="Helvetica Neue" w:cs="Calibri"/>
          <w:sz w:val="20"/>
          <w:szCs w:val="20"/>
          <w:lang w:val="en-GB"/>
        </w:rPr>
        <w:t>centralized</w:t>
      </w:r>
      <w:r w:rsidRPr="00D21011">
        <w:rPr>
          <w:rFonts w:ascii="Helvetica Neue" w:hAnsi="Helvetica Neue" w:cs="Calibri"/>
          <w:sz w:val="20"/>
          <w:szCs w:val="20"/>
          <w:lang w:val="en-GB"/>
        </w:rPr>
        <w:t xml:space="preserve"> oversight leaves subsea cables exposed to security gaps. </w:t>
      </w:r>
      <w:r w:rsidR="00AB231E" w:rsidRPr="00D21011">
        <w:rPr>
          <w:rFonts w:ascii="Helvetica Neue" w:hAnsi="Helvetica Neue" w:cs="Calibri"/>
          <w:sz w:val="20"/>
          <w:szCs w:val="20"/>
          <w:lang w:val="en-GB"/>
        </w:rPr>
        <w:t>Similar</w:t>
      </w:r>
      <w:r w:rsidRPr="00D21011">
        <w:rPr>
          <w:rFonts w:ascii="Helvetica Neue" w:hAnsi="Helvetica Neue" w:cs="Calibri"/>
          <w:sz w:val="20"/>
          <w:szCs w:val="20"/>
          <w:lang w:val="en-GB"/>
        </w:rPr>
        <w:t xml:space="preserve"> to treaties governing airspace and territorial waters</w:t>
      </w:r>
      <w:r w:rsidR="00AB231E" w:rsidRPr="00D21011">
        <w:rPr>
          <w:rFonts w:ascii="Helvetica Neue" w:hAnsi="Helvetica Neue" w:cs="Calibri"/>
          <w:sz w:val="20"/>
          <w:szCs w:val="20"/>
          <w:lang w:val="en-GB"/>
        </w:rPr>
        <w:t>, global agreements</w:t>
      </w:r>
      <w:r w:rsidR="00D45AA5" w:rsidRPr="00D21011">
        <w:rPr>
          <w:rFonts w:ascii="Helvetica Neue" w:hAnsi="Helvetica Neue" w:cs="Calibri"/>
          <w:sz w:val="20"/>
          <w:szCs w:val="20"/>
          <w:lang w:val="en-GB"/>
        </w:rPr>
        <w:t xml:space="preserve"> </w:t>
      </w:r>
      <w:r w:rsidR="00AB231E" w:rsidRPr="00D21011">
        <w:rPr>
          <w:rFonts w:ascii="Helvetica Neue" w:hAnsi="Helvetica Neue" w:cs="Calibri"/>
          <w:sz w:val="20"/>
          <w:szCs w:val="20"/>
          <w:lang w:val="en-GB"/>
        </w:rPr>
        <w:t>must</w:t>
      </w:r>
      <w:r w:rsidRPr="00D21011">
        <w:rPr>
          <w:rFonts w:ascii="Helvetica Neue" w:hAnsi="Helvetica Neue" w:cs="Calibri"/>
          <w:sz w:val="20"/>
          <w:szCs w:val="20"/>
          <w:lang w:val="en-GB"/>
        </w:rPr>
        <w:t xml:space="preserve"> set clear regulations for cable security, monitoring, and rapid response. Governments must ensure fair competition and prevent a handful of companies from dictating global connectivity. Collaboration between governments, telecom providers, and tech companies is essential. Protecting subsea cables </w:t>
      </w:r>
      <w:r w:rsidR="008A19C2">
        <w:rPr>
          <w:rFonts w:ascii="Helvetica Neue" w:hAnsi="Helvetica Neue" w:cs="Calibri"/>
          <w:sz w:val="20"/>
          <w:szCs w:val="20"/>
          <w:lang w:val="en-GB"/>
        </w:rPr>
        <w:t>isn't</w:t>
      </w:r>
      <w:r w:rsidRPr="00D21011">
        <w:rPr>
          <w:rFonts w:ascii="Helvetica Neue" w:hAnsi="Helvetica Neue" w:cs="Calibri"/>
          <w:sz w:val="20"/>
          <w:szCs w:val="20"/>
          <w:lang w:val="en-GB"/>
        </w:rPr>
        <w:t xml:space="preserve"> just a national issue</w:t>
      </w:r>
      <w:r w:rsidR="00D45AA5" w:rsidRPr="00D21011">
        <w:rPr>
          <w:rFonts w:ascii="Helvetica Neue" w:hAnsi="Helvetica Neue" w:cs="Calibri"/>
          <w:sz w:val="20"/>
          <w:szCs w:val="20"/>
          <w:lang w:val="en-GB"/>
        </w:rPr>
        <w:t xml:space="preserve">; </w:t>
      </w:r>
      <w:r w:rsidR="008A19C2">
        <w:rPr>
          <w:rFonts w:ascii="Helvetica Neue" w:hAnsi="Helvetica Neue" w:cs="Calibri"/>
          <w:sz w:val="20"/>
          <w:szCs w:val="20"/>
          <w:lang w:val="en-GB"/>
        </w:rPr>
        <w:t>it's</w:t>
      </w:r>
      <w:r w:rsidRPr="00D21011">
        <w:rPr>
          <w:rFonts w:ascii="Helvetica Neue" w:hAnsi="Helvetica Neue" w:cs="Calibri"/>
          <w:sz w:val="20"/>
          <w:szCs w:val="20"/>
          <w:lang w:val="en-GB"/>
        </w:rPr>
        <w:t xml:space="preserve"> a global priority that requires public-private partnerships and coordinated action to safeguard the future of connectivity.</w:t>
      </w:r>
    </w:p>
    <w:p w14:paraId="7F3C810E" w14:textId="77777777" w:rsidR="00AB2703" w:rsidRPr="00D21011" w:rsidRDefault="00AB2703" w:rsidP="00801D9E">
      <w:pPr>
        <w:spacing w:line="240" w:lineRule="auto"/>
        <w:rPr>
          <w:rFonts w:ascii="Helvetica Neue" w:hAnsi="Helvetica Neue" w:cs="Calibri"/>
          <w:b/>
          <w:bCs/>
          <w:sz w:val="20"/>
          <w:szCs w:val="20"/>
          <w:lang w:val="en-GB"/>
        </w:rPr>
      </w:pPr>
      <w:r w:rsidRPr="00D21011">
        <w:rPr>
          <w:rFonts w:ascii="Helvetica Neue" w:hAnsi="Helvetica Neue" w:cs="Calibri"/>
          <w:b/>
          <w:bCs/>
          <w:sz w:val="20"/>
          <w:szCs w:val="20"/>
          <w:lang w:val="en-GB"/>
        </w:rPr>
        <w:t>Africa needs to act NOW!</w:t>
      </w:r>
    </w:p>
    <w:p w14:paraId="7538BE24" w14:textId="5461720A" w:rsidR="00450F94" w:rsidRDefault="00AB2703" w:rsidP="00450F94">
      <w:pPr>
        <w:spacing w:after="0" w:line="240" w:lineRule="auto"/>
        <w:rPr>
          <w:rFonts w:ascii="Helvetica Neue" w:hAnsi="Helvetica Neue" w:cs="Calibri"/>
          <w:sz w:val="20"/>
          <w:szCs w:val="20"/>
          <w:lang w:val="en-GB"/>
        </w:rPr>
      </w:pPr>
      <w:r w:rsidRPr="00D21011">
        <w:rPr>
          <w:rFonts w:ascii="Helvetica Neue" w:hAnsi="Helvetica Neue" w:cs="Calibri"/>
          <w:sz w:val="20"/>
          <w:szCs w:val="20"/>
          <w:lang w:val="en-GB"/>
        </w:rPr>
        <w:t>For Africa, the stakes are even higher</w:t>
      </w:r>
      <w:r w:rsidR="00450F94">
        <w:t xml:space="preserve">. </w:t>
      </w:r>
      <w:r w:rsidR="00450F94" w:rsidRPr="00450F94">
        <w:rPr>
          <w:rFonts w:ascii="Helvetica Neue" w:hAnsi="Helvetica Neue" w:cs="Calibri"/>
          <w:sz w:val="20"/>
          <w:szCs w:val="20"/>
          <w:lang w:val="en-GB"/>
        </w:rPr>
        <w:t>Subsea cable landings have proven their economic benefits, with some African nations seeing GDP per capita increase by 6.1% after new cable installations. Broadband penetration has also been linked to a 1.38% increase in GDP growth, proving that digital infrastructure is a key economic driver.</w:t>
      </w:r>
    </w:p>
    <w:p w14:paraId="1E4446D9" w14:textId="77777777" w:rsidR="00450F94" w:rsidRDefault="00450F94" w:rsidP="00450F94">
      <w:pPr>
        <w:spacing w:after="0" w:line="240" w:lineRule="auto"/>
        <w:rPr>
          <w:rFonts w:ascii="Helvetica Neue" w:hAnsi="Helvetica Neue" w:cs="Calibri"/>
          <w:sz w:val="20"/>
          <w:szCs w:val="20"/>
          <w:lang w:val="en-GB"/>
        </w:rPr>
      </w:pPr>
    </w:p>
    <w:p w14:paraId="7B7E2706" w14:textId="326316BA" w:rsidR="00450F94" w:rsidRDefault="00450F94" w:rsidP="00450F94">
      <w:pPr>
        <w:spacing w:after="0" w:line="240" w:lineRule="auto"/>
        <w:rPr>
          <w:rFonts w:ascii="Helvetica Neue" w:hAnsi="Helvetica Neue" w:cs="Calibri"/>
          <w:sz w:val="20"/>
          <w:szCs w:val="20"/>
          <w:lang w:val="en-GB"/>
        </w:rPr>
      </w:pPr>
      <w:r>
        <w:rPr>
          <w:rFonts w:ascii="Helvetica Neue" w:hAnsi="Helvetica Neue" w:cs="Calibri"/>
          <w:sz w:val="20"/>
          <w:szCs w:val="20"/>
          <w:lang w:val="en-GB"/>
        </w:rPr>
        <w:t xml:space="preserve">Although </w:t>
      </w:r>
      <w:hyperlink r:id="rId14" w:history="1">
        <w:r>
          <w:rPr>
            <w:rStyle w:val="Hyperlink"/>
            <w:rFonts w:ascii="Helvetica Neue" w:hAnsi="Helvetica Neue" w:cs="Calibri"/>
            <w:sz w:val="20"/>
            <w:szCs w:val="20"/>
            <w:lang w:val="en-GB"/>
          </w:rPr>
          <w:t>s</w:t>
        </w:r>
        <w:r w:rsidR="00D21011">
          <w:rPr>
            <w:rStyle w:val="Hyperlink"/>
            <w:rFonts w:ascii="Helvetica Neue" w:hAnsi="Helvetica Neue" w:cs="Calibri"/>
            <w:sz w:val="20"/>
            <w:szCs w:val="20"/>
            <w:lang w:val="en-GB"/>
          </w:rPr>
          <w:t>eventy-four</w:t>
        </w:r>
        <w:r w:rsidR="00AB2703" w:rsidRPr="00D21011">
          <w:rPr>
            <w:rStyle w:val="Hyperlink"/>
            <w:rFonts w:ascii="Helvetica Neue" w:hAnsi="Helvetica Neue" w:cs="Calibri"/>
            <w:sz w:val="20"/>
            <w:szCs w:val="20"/>
            <w:lang w:val="en-GB"/>
          </w:rPr>
          <w:t xml:space="preserve"> submarine cable systems</w:t>
        </w:r>
      </w:hyperlink>
      <w:r w:rsidR="00D21011" w:rsidRPr="00D21011">
        <w:rPr>
          <w:rFonts w:ascii="Helvetica Neue" w:hAnsi="Helvetica Neue"/>
          <w:sz w:val="20"/>
          <w:szCs w:val="20"/>
        </w:rPr>
        <w:t xml:space="preserve"> connect the continent</w:t>
      </w:r>
      <w:r w:rsidR="00AB2703" w:rsidRPr="00D21011">
        <w:rPr>
          <w:rFonts w:ascii="Helvetica Neue" w:hAnsi="Helvetica Neue" w:cs="Calibri"/>
          <w:sz w:val="20"/>
          <w:szCs w:val="20"/>
          <w:lang w:val="en-GB"/>
        </w:rPr>
        <w:t xml:space="preserve">, only </w:t>
      </w:r>
      <w:r w:rsidR="00D21011" w:rsidRPr="00D21011">
        <w:rPr>
          <w:rFonts w:ascii="Helvetica Neue" w:hAnsi="Helvetica Neue" w:cs="Calibri"/>
          <w:sz w:val="20"/>
          <w:szCs w:val="20"/>
          <w:lang w:val="en-GB"/>
        </w:rPr>
        <w:t>50</w:t>
      </w:r>
      <w:r w:rsidR="00AB2703" w:rsidRPr="00D21011">
        <w:rPr>
          <w:rFonts w:ascii="Helvetica Neue" w:hAnsi="Helvetica Neue" w:cs="Calibri"/>
          <w:sz w:val="20"/>
          <w:szCs w:val="20"/>
          <w:lang w:val="en-GB"/>
        </w:rPr>
        <w:t xml:space="preserve"> are currently active, with 24 still under construction. Many African nations, including Togo, Liberia, and Sierra Leone, rely on just one or two subsea cables, leaving them particularly vulnerable to internet blackouts </w:t>
      </w:r>
      <w:r w:rsidRPr="00450F94">
        <w:rPr>
          <w:rFonts w:ascii="Helvetica Neue" w:hAnsi="Helvetica Neue" w:cs="Calibri"/>
          <w:sz w:val="20"/>
          <w:szCs w:val="20"/>
          <w:lang w:val="en-GB"/>
        </w:rPr>
        <w:t>that disrupt daily connectivity, hinder economic growth, and widen the digital divide.</w:t>
      </w:r>
    </w:p>
    <w:p w14:paraId="31CD7DD8" w14:textId="77777777" w:rsidR="00450F94" w:rsidRDefault="00450F94" w:rsidP="00450F94">
      <w:pPr>
        <w:spacing w:after="0" w:line="240" w:lineRule="auto"/>
        <w:rPr>
          <w:rFonts w:ascii="Helvetica Neue" w:hAnsi="Helvetica Neue" w:cs="Calibri"/>
          <w:sz w:val="20"/>
          <w:szCs w:val="20"/>
          <w:lang w:val="en-GB"/>
        </w:rPr>
      </w:pPr>
    </w:p>
    <w:p w14:paraId="5918CEEC" w14:textId="4954BA72" w:rsidR="008A19C2" w:rsidRPr="008A19C2" w:rsidRDefault="008A19C2" w:rsidP="008A19C2">
      <w:pPr>
        <w:spacing w:after="0" w:line="240" w:lineRule="auto"/>
        <w:rPr>
          <w:rFonts w:ascii="Helvetica Neue" w:hAnsi="Helvetica Neue" w:cs="Calibri"/>
          <w:sz w:val="20"/>
          <w:szCs w:val="20"/>
        </w:rPr>
      </w:pPr>
      <w:r w:rsidRPr="008A19C2">
        <w:rPr>
          <w:rFonts w:ascii="Helvetica Neue" w:hAnsi="Helvetica Neue" w:cs="Calibri"/>
          <w:sz w:val="20"/>
          <w:szCs w:val="20"/>
        </w:rPr>
        <w:t xml:space="preserve">The </w:t>
      </w:r>
      <w:r>
        <w:rPr>
          <w:rFonts w:ascii="Helvetica Neue" w:hAnsi="Helvetica Neue" w:cs="Calibri"/>
          <w:sz w:val="20"/>
          <w:szCs w:val="20"/>
        </w:rPr>
        <w:t>world's</w:t>
      </w:r>
      <w:r w:rsidRPr="008A19C2">
        <w:rPr>
          <w:rFonts w:ascii="Helvetica Neue" w:hAnsi="Helvetica Neue" w:cs="Calibri"/>
          <w:sz w:val="20"/>
          <w:szCs w:val="20"/>
        </w:rPr>
        <w:t xml:space="preserve"> oceans hold critical </w:t>
      </w:r>
      <w:r>
        <w:rPr>
          <w:rFonts w:ascii="Helvetica Neue" w:hAnsi="Helvetica Neue" w:cs="Calibri"/>
          <w:sz w:val="20"/>
          <w:szCs w:val="20"/>
        </w:rPr>
        <w:t>concentration zones</w:t>
      </w:r>
      <w:r w:rsidRPr="008A19C2">
        <w:rPr>
          <w:rFonts w:ascii="Helvetica Neue" w:hAnsi="Helvetica Neue" w:cs="Calibri"/>
          <w:sz w:val="20"/>
          <w:szCs w:val="20"/>
        </w:rPr>
        <w:t xml:space="preserve"> that amplify these tensions. The Strait of Malacca, an essential artery for global trade, processes </w:t>
      </w:r>
      <w:r>
        <w:rPr>
          <w:rFonts w:ascii="Helvetica Neue" w:hAnsi="Helvetica Neue" w:cs="Calibri"/>
          <w:sz w:val="20"/>
          <w:szCs w:val="20"/>
        </w:rPr>
        <w:t>114 terabits of</w:t>
      </w:r>
      <w:r w:rsidRPr="008A19C2">
        <w:rPr>
          <w:rFonts w:ascii="Helvetica Neue" w:hAnsi="Helvetica Neue" w:cs="Calibri"/>
          <w:sz w:val="20"/>
          <w:szCs w:val="20"/>
        </w:rPr>
        <w:t xml:space="preserve"> daily data traffic and has 14 cable crossings. In 2023 alone, the region reported eight security incidents, </w:t>
      </w:r>
      <w:r>
        <w:rPr>
          <w:rFonts w:ascii="Helvetica Neue" w:hAnsi="Helvetica Neue" w:cs="Calibri"/>
          <w:sz w:val="20"/>
          <w:szCs w:val="20"/>
        </w:rPr>
        <w:t>with</w:t>
      </w:r>
      <w:r w:rsidRPr="008A19C2">
        <w:rPr>
          <w:rFonts w:ascii="Helvetica Neue" w:hAnsi="Helvetica Neue" w:cs="Calibri"/>
          <w:sz w:val="20"/>
          <w:szCs w:val="20"/>
        </w:rPr>
        <w:t xml:space="preserve"> an economic impact potential of up to $4.5 trillion.</w:t>
      </w:r>
      <w:r>
        <w:rPr>
          <w:rFonts w:ascii="Helvetica Neue" w:hAnsi="Helvetica Neue" w:cs="Calibri"/>
          <w:sz w:val="20"/>
          <w:szCs w:val="20"/>
        </w:rPr>
        <w:t xml:space="preserve"> </w:t>
      </w:r>
      <w:r w:rsidRPr="008A19C2">
        <w:rPr>
          <w:rFonts w:ascii="Helvetica Neue" w:hAnsi="Helvetica Neue" w:cs="Calibri"/>
          <w:sz w:val="20"/>
          <w:szCs w:val="20"/>
        </w:rPr>
        <w:t>Similarly, the Suez Canal zone hosts 15 major cables accommodating daily financial flows of $3.2 trillion. Given its severe political risk rating and limited alternative routes, any disruption here would have catastrophic implications.</w:t>
      </w:r>
      <w:r>
        <w:rPr>
          <w:rFonts w:ascii="Helvetica Neue" w:hAnsi="Helvetica Neue" w:cs="Calibri"/>
          <w:sz w:val="20"/>
          <w:szCs w:val="20"/>
        </w:rPr>
        <w:t xml:space="preserve"> W</w:t>
      </w:r>
      <w:r w:rsidRPr="008A19C2">
        <w:rPr>
          <w:rFonts w:ascii="Helvetica Neue" w:hAnsi="Helvetica Neue" w:cs="Calibri"/>
          <w:sz w:val="20"/>
          <w:szCs w:val="20"/>
        </w:rPr>
        <w:t xml:space="preserve">ith its seven strategic cables vital for Black Sea connectivity, </w:t>
      </w:r>
      <w:r>
        <w:rPr>
          <w:rFonts w:ascii="Helvetica Neue" w:hAnsi="Helvetica Neue" w:cs="Calibri"/>
          <w:sz w:val="20"/>
          <w:szCs w:val="20"/>
        </w:rPr>
        <w:t xml:space="preserve">the Turkish Straits </w:t>
      </w:r>
      <w:r w:rsidRPr="008A19C2">
        <w:rPr>
          <w:rFonts w:ascii="Helvetica Neue" w:hAnsi="Helvetica Neue" w:cs="Calibri"/>
          <w:sz w:val="20"/>
          <w:szCs w:val="20"/>
        </w:rPr>
        <w:t xml:space="preserve">faces a heavy Russian naval presence, which is actively monitored under </w:t>
      </w:r>
      <w:r>
        <w:rPr>
          <w:rFonts w:ascii="Helvetica Neue" w:hAnsi="Helvetica Neue" w:cs="Calibri"/>
          <w:sz w:val="20"/>
          <w:szCs w:val="20"/>
        </w:rPr>
        <w:t>NATO's</w:t>
      </w:r>
      <w:r w:rsidRPr="008A19C2">
        <w:rPr>
          <w:rFonts w:ascii="Helvetica Neue" w:hAnsi="Helvetica Neue" w:cs="Calibri"/>
          <w:sz w:val="20"/>
          <w:szCs w:val="20"/>
        </w:rPr>
        <w:t xml:space="preserve"> protection plans, </w:t>
      </w:r>
      <w:r>
        <w:rPr>
          <w:rFonts w:ascii="Helvetica Neue" w:hAnsi="Helvetica Neue" w:cs="Calibri"/>
          <w:sz w:val="20"/>
          <w:szCs w:val="20"/>
        </w:rPr>
        <w:t>emphasizing</w:t>
      </w:r>
      <w:r w:rsidRPr="008A19C2">
        <w:rPr>
          <w:rFonts w:ascii="Helvetica Neue" w:hAnsi="Helvetica Neue" w:cs="Calibri"/>
          <w:sz w:val="20"/>
          <w:szCs w:val="20"/>
        </w:rPr>
        <w:t xml:space="preserve"> the importance of securing these vital maritime routes.</w:t>
      </w:r>
    </w:p>
    <w:p w14:paraId="336FA155" w14:textId="4F87526B" w:rsidR="00450F94" w:rsidRDefault="00450F94" w:rsidP="00450F94">
      <w:pPr>
        <w:spacing w:after="0" w:line="240" w:lineRule="auto"/>
        <w:rPr>
          <w:rFonts w:ascii="Helvetica Neue" w:hAnsi="Helvetica Neue" w:cs="Calibri"/>
          <w:sz w:val="20"/>
          <w:szCs w:val="20"/>
          <w:lang w:val="en-GB"/>
        </w:rPr>
      </w:pPr>
      <w:r w:rsidRPr="00450F94">
        <w:rPr>
          <w:rFonts w:ascii="Helvetica Neue" w:hAnsi="Helvetica Neue" w:cs="Calibri"/>
          <w:sz w:val="20"/>
          <w:szCs w:val="20"/>
          <w:lang w:val="en-GB"/>
        </w:rPr>
        <w:t xml:space="preserve">The East Coast subsea cable system is </w:t>
      </w:r>
      <w:r w:rsidR="003A2D62">
        <w:rPr>
          <w:rFonts w:ascii="Helvetica Neue" w:hAnsi="Helvetica Neue" w:cs="Calibri"/>
          <w:sz w:val="20"/>
          <w:szCs w:val="20"/>
          <w:lang w:val="en-GB"/>
        </w:rPr>
        <w:t>incredibly</w:t>
      </w:r>
      <w:r w:rsidRPr="00450F94">
        <w:rPr>
          <w:rFonts w:ascii="Helvetica Neue" w:hAnsi="Helvetica Neue" w:cs="Calibri"/>
          <w:sz w:val="20"/>
          <w:szCs w:val="20"/>
          <w:lang w:val="en-GB"/>
        </w:rPr>
        <w:t xml:space="preserve"> fragile, with over 15 cables concentrated in the Red Sea</w:t>
      </w:r>
      <w:r>
        <w:rPr>
          <w:rFonts w:ascii="Helvetica Neue" w:hAnsi="Helvetica Neue" w:cs="Calibri"/>
          <w:sz w:val="20"/>
          <w:szCs w:val="20"/>
          <w:lang w:val="en-GB"/>
        </w:rPr>
        <w:t xml:space="preserve"> – </w:t>
      </w:r>
      <w:r w:rsidRPr="00450F94">
        <w:rPr>
          <w:rFonts w:ascii="Helvetica Neue" w:hAnsi="Helvetica Neue" w:cs="Calibri"/>
          <w:sz w:val="20"/>
          <w:szCs w:val="20"/>
          <w:lang w:val="en-GB"/>
        </w:rPr>
        <w:t xml:space="preserve">a </w:t>
      </w:r>
      <w:r w:rsidR="008A19C2">
        <w:rPr>
          <w:rFonts w:ascii="Helvetica Neue" w:hAnsi="Helvetica Neue" w:cs="Calibri"/>
          <w:sz w:val="20"/>
          <w:szCs w:val="20"/>
          <w:lang w:val="en-GB"/>
        </w:rPr>
        <w:t>concentration zone</w:t>
      </w:r>
      <w:r w:rsidRPr="00450F94">
        <w:rPr>
          <w:rFonts w:ascii="Helvetica Neue" w:hAnsi="Helvetica Neue" w:cs="Calibri"/>
          <w:sz w:val="20"/>
          <w:szCs w:val="20"/>
          <w:lang w:val="en-GB"/>
        </w:rPr>
        <w:t xml:space="preserve"> carrying more than 80% of </w:t>
      </w:r>
      <w:r w:rsidR="008A19C2">
        <w:rPr>
          <w:rFonts w:ascii="Helvetica Neue" w:hAnsi="Helvetica Neue" w:cs="Calibri"/>
          <w:sz w:val="20"/>
          <w:szCs w:val="20"/>
          <w:lang w:val="en-GB"/>
        </w:rPr>
        <w:t>Africa's</w:t>
      </w:r>
      <w:r w:rsidRPr="00450F94">
        <w:rPr>
          <w:rFonts w:ascii="Helvetica Neue" w:hAnsi="Helvetica Neue" w:cs="Calibri"/>
          <w:sz w:val="20"/>
          <w:szCs w:val="20"/>
          <w:lang w:val="en-GB"/>
        </w:rPr>
        <w:t xml:space="preserve"> internet traffic to Europe and Asia. This single point of failure poses a </w:t>
      </w:r>
      <w:r w:rsidR="003A2D62">
        <w:rPr>
          <w:rFonts w:ascii="Helvetica Neue" w:hAnsi="Helvetica Neue" w:cs="Calibri"/>
          <w:sz w:val="20"/>
          <w:szCs w:val="20"/>
          <w:lang w:val="en-GB"/>
        </w:rPr>
        <w:t>significant</w:t>
      </w:r>
      <w:r w:rsidRPr="00450F94">
        <w:rPr>
          <w:rFonts w:ascii="Helvetica Neue" w:hAnsi="Helvetica Neue" w:cs="Calibri"/>
          <w:sz w:val="20"/>
          <w:szCs w:val="20"/>
          <w:lang w:val="en-GB"/>
        </w:rPr>
        <w:t xml:space="preserve"> risk, </w:t>
      </w:r>
      <w:r w:rsidR="008A19C2">
        <w:rPr>
          <w:rFonts w:ascii="Helvetica Neue" w:hAnsi="Helvetica Neue" w:cs="Calibri"/>
          <w:sz w:val="20"/>
          <w:szCs w:val="20"/>
          <w:lang w:val="en-GB"/>
        </w:rPr>
        <w:t>emphasizing</w:t>
      </w:r>
      <w:r w:rsidRPr="00450F94">
        <w:rPr>
          <w:rFonts w:ascii="Helvetica Neue" w:hAnsi="Helvetica Neue" w:cs="Calibri"/>
          <w:sz w:val="20"/>
          <w:szCs w:val="20"/>
          <w:lang w:val="en-GB"/>
        </w:rPr>
        <w:t xml:space="preserve"> the urgent need for new routes, </w:t>
      </w:r>
      <w:hyperlink r:id="rId15" w:history="1">
        <w:r w:rsidRPr="00A0694F">
          <w:rPr>
            <w:rStyle w:val="Hyperlink"/>
            <w:rFonts w:ascii="Helvetica Neue" w:hAnsi="Helvetica Neue" w:cs="Calibri"/>
            <w:sz w:val="20"/>
            <w:szCs w:val="20"/>
            <w:lang w:val="en-GB"/>
          </w:rPr>
          <w:t>improved redundancy</w:t>
        </w:r>
      </w:hyperlink>
      <w:r w:rsidRPr="00450F94">
        <w:rPr>
          <w:rFonts w:ascii="Helvetica Neue" w:hAnsi="Helvetica Neue" w:cs="Calibri"/>
          <w:sz w:val="20"/>
          <w:szCs w:val="20"/>
          <w:lang w:val="en-GB"/>
        </w:rPr>
        <w:t xml:space="preserve">, and stronger network protections to safeguard </w:t>
      </w:r>
      <w:r w:rsidR="008A19C2">
        <w:rPr>
          <w:rFonts w:ascii="Helvetica Neue" w:hAnsi="Helvetica Neue" w:cs="Calibri"/>
          <w:sz w:val="20"/>
          <w:szCs w:val="20"/>
          <w:lang w:val="en-GB"/>
        </w:rPr>
        <w:t>Africa's</w:t>
      </w:r>
      <w:r w:rsidRPr="00450F94">
        <w:rPr>
          <w:rFonts w:ascii="Helvetica Neue" w:hAnsi="Helvetica Neue" w:cs="Calibri"/>
          <w:sz w:val="20"/>
          <w:szCs w:val="20"/>
          <w:lang w:val="en-GB"/>
        </w:rPr>
        <w:t xml:space="preserve"> digital future.</w:t>
      </w:r>
    </w:p>
    <w:p w14:paraId="0FEE0DD8" w14:textId="77777777" w:rsidR="00450F94" w:rsidRDefault="00450F94" w:rsidP="00450F94">
      <w:pPr>
        <w:spacing w:after="0" w:line="240" w:lineRule="auto"/>
        <w:rPr>
          <w:rFonts w:ascii="Helvetica Neue" w:hAnsi="Helvetica Neue" w:cs="Calibri"/>
          <w:sz w:val="20"/>
          <w:szCs w:val="20"/>
          <w:lang w:val="en-GB"/>
        </w:rPr>
      </w:pPr>
    </w:p>
    <w:p w14:paraId="126AAC62" w14:textId="3988BBF5" w:rsidR="00820F5C" w:rsidRDefault="00AB2703" w:rsidP="00450F94">
      <w:pPr>
        <w:spacing w:after="0" w:line="240" w:lineRule="auto"/>
        <w:rPr>
          <w:rFonts w:ascii="Helvetica Neue" w:hAnsi="Helvetica Neue" w:cs="Calibri"/>
          <w:sz w:val="20"/>
          <w:szCs w:val="20"/>
          <w:lang w:val="en-GB"/>
        </w:rPr>
      </w:pPr>
      <w:r w:rsidRPr="00D21011">
        <w:rPr>
          <w:rFonts w:ascii="Helvetica Neue" w:hAnsi="Helvetica Neue" w:cs="Calibri"/>
          <w:sz w:val="20"/>
          <w:szCs w:val="20"/>
          <w:lang w:val="en-GB"/>
        </w:rPr>
        <w:t xml:space="preserve">As one of </w:t>
      </w:r>
      <w:r w:rsidR="008A19C2">
        <w:rPr>
          <w:rFonts w:ascii="Helvetica Neue" w:hAnsi="Helvetica Neue" w:cs="Calibri"/>
          <w:sz w:val="20"/>
          <w:szCs w:val="20"/>
          <w:lang w:val="en-GB"/>
        </w:rPr>
        <w:t>Africa's</w:t>
      </w:r>
      <w:r w:rsidRPr="00D21011">
        <w:rPr>
          <w:rFonts w:ascii="Helvetica Neue" w:hAnsi="Helvetica Neue" w:cs="Calibri"/>
          <w:sz w:val="20"/>
          <w:szCs w:val="20"/>
          <w:lang w:val="en-GB"/>
        </w:rPr>
        <w:t xml:space="preserve"> leading subsea cable operators, SEACOM has seen firsthand how fragile digital infrastructure can hold back entire economies. </w:t>
      </w:r>
      <w:r w:rsidR="004A11D1" w:rsidRPr="00D21011">
        <w:rPr>
          <w:rFonts w:ascii="Helvetica Neue" w:hAnsi="Helvetica Neue" w:cs="Calibri"/>
          <w:sz w:val="20"/>
          <w:szCs w:val="20"/>
          <w:lang w:val="en-GB"/>
        </w:rPr>
        <w:t>We advocate</w:t>
      </w:r>
      <w:r w:rsidRPr="00D21011">
        <w:rPr>
          <w:rFonts w:ascii="Helvetica Neue" w:hAnsi="Helvetica Neue" w:cs="Calibri"/>
          <w:sz w:val="20"/>
          <w:szCs w:val="20"/>
          <w:lang w:val="en-GB"/>
        </w:rPr>
        <w:t xml:space="preserve"> for more investment in African-owned and managed subsea infrastructure, regional redundancy to prevent single points of failure, and stronger regulatory frameworks to ensure fair access to connectivity. Without bold action, Africa risks becoming increasingly dependent on foreign-controlled internet infrastructure, leaving the continent with little say in how its data moves, who controls it, and what protections are in place.</w:t>
      </w:r>
    </w:p>
    <w:p w14:paraId="19F04A67" w14:textId="77777777" w:rsidR="00450F94" w:rsidRPr="00D21011" w:rsidRDefault="00450F94" w:rsidP="00450F94">
      <w:pPr>
        <w:spacing w:after="0" w:line="240" w:lineRule="auto"/>
        <w:rPr>
          <w:rFonts w:ascii="Helvetica Neue" w:hAnsi="Helvetica Neue" w:cs="Calibri"/>
          <w:sz w:val="20"/>
          <w:szCs w:val="20"/>
          <w:lang w:val="en-GB"/>
        </w:rPr>
      </w:pPr>
    </w:p>
    <w:p w14:paraId="11593B44" w14:textId="6174AD2C" w:rsidR="00AB2703" w:rsidRPr="00D21011" w:rsidRDefault="00450F94" w:rsidP="00450F94">
      <w:pPr>
        <w:spacing w:after="0" w:line="240" w:lineRule="auto"/>
        <w:rPr>
          <w:rFonts w:ascii="Helvetica Neue" w:hAnsi="Helvetica Neue" w:cs="Calibri"/>
          <w:sz w:val="20"/>
          <w:szCs w:val="20"/>
          <w:lang w:val="en-GB"/>
        </w:rPr>
      </w:pPr>
      <w:r w:rsidRPr="00450F94">
        <w:rPr>
          <w:rFonts w:ascii="Helvetica Neue" w:hAnsi="Helvetica Neue" w:cs="Calibri"/>
          <w:sz w:val="20"/>
          <w:szCs w:val="20"/>
          <w:lang w:val="en-GB"/>
        </w:rPr>
        <w:t xml:space="preserve">We assume the </w:t>
      </w:r>
      <w:r w:rsidR="008A19C2">
        <w:rPr>
          <w:rFonts w:ascii="Helvetica Neue" w:hAnsi="Helvetica Neue" w:cs="Calibri"/>
          <w:sz w:val="20"/>
          <w:szCs w:val="20"/>
          <w:lang w:val="en-GB"/>
        </w:rPr>
        <w:t>Internet</w:t>
      </w:r>
      <w:r w:rsidRPr="00450F94">
        <w:rPr>
          <w:rFonts w:ascii="Helvetica Neue" w:hAnsi="Helvetica Neue" w:cs="Calibri"/>
          <w:sz w:val="20"/>
          <w:szCs w:val="20"/>
          <w:lang w:val="en-GB"/>
        </w:rPr>
        <w:t xml:space="preserve"> will always be there</w:t>
      </w:r>
      <w:r w:rsidR="00A0694F">
        <w:rPr>
          <w:rFonts w:ascii="Helvetica Neue" w:hAnsi="Helvetica Neue" w:cs="Calibri"/>
          <w:sz w:val="20"/>
          <w:szCs w:val="20"/>
          <w:lang w:val="en-GB"/>
        </w:rPr>
        <w:t>. Still, without</w:t>
      </w:r>
      <w:r w:rsidRPr="00450F94">
        <w:rPr>
          <w:rFonts w:ascii="Helvetica Neue" w:hAnsi="Helvetica Neue" w:cs="Calibri"/>
          <w:sz w:val="20"/>
          <w:szCs w:val="20"/>
          <w:lang w:val="en-GB"/>
        </w:rPr>
        <w:t xml:space="preserve"> urgent action to protect subsea cables, we risk a future where connectivity is unstable, vulnerable to attacks, and controlled by a few </w:t>
      </w:r>
      <w:r w:rsidR="003A2D62">
        <w:rPr>
          <w:rFonts w:ascii="Helvetica Neue" w:hAnsi="Helvetica Neue" w:cs="Calibri"/>
          <w:sz w:val="20"/>
          <w:szCs w:val="20"/>
          <w:lang w:val="en-GB"/>
        </w:rPr>
        <w:t>influential</w:t>
      </w:r>
      <w:r w:rsidRPr="00450F94">
        <w:rPr>
          <w:rFonts w:ascii="Helvetica Neue" w:hAnsi="Helvetica Neue" w:cs="Calibri"/>
          <w:sz w:val="20"/>
          <w:szCs w:val="20"/>
          <w:lang w:val="en-GB"/>
        </w:rPr>
        <w:t xml:space="preserve"> players. Governments, industry leaders, and telecom providers must act now to safeguard the digital economy and ensure internet access remains open, secure, and resilient.</w:t>
      </w:r>
      <w:r>
        <w:rPr>
          <w:rFonts w:ascii="Helvetica Neue" w:hAnsi="Helvetica Neue" w:cs="Calibri"/>
          <w:sz w:val="20"/>
          <w:szCs w:val="20"/>
          <w:lang w:val="en-GB"/>
        </w:rPr>
        <w:t xml:space="preserve"> </w:t>
      </w:r>
      <w:r w:rsidR="00515BFC" w:rsidRPr="00D21011">
        <w:rPr>
          <w:rFonts w:ascii="Helvetica Neue" w:hAnsi="Helvetica Neue" w:cs="Calibri"/>
          <w:sz w:val="20"/>
          <w:szCs w:val="20"/>
          <w:lang w:val="en-GB"/>
        </w:rPr>
        <w:t>Our digital world depends on it – the time to act is now!</w:t>
      </w:r>
    </w:p>
    <w:p w14:paraId="61803D6D" w14:textId="77777777" w:rsidR="00820F5C" w:rsidRPr="00D21011" w:rsidRDefault="00820F5C" w:rsidP="00820F5C">
      <w:pPr>
        <w:spacing w:after="0" w:line="240" w:lineRule="auto"/>
        <w:rPr>
          <w:rFonts w:ascii="Helvetica Neue" w:hAnsi="Helvetica Neue" w:cs="Calibri"/>
          <w:b/>
          <w:bCs/>
          <w:sz w:val="20"/>
          <w:szCs w:val="20"/>
        </w:rPr>
      </w:pPr>
    </w:p>
    <w:p w14:paraId="5B9AF715" w14:textId="74E1B13C" w:rsidR="00B140D5" w:rsidRPr="00D21011" w:rsidRDefault="003B6E68" w:rsidP="00820F5C">
      <w:pPr>
        <w:spacing w:after="0" w:line="240" w:lineRule="auto"/>
        <w:rPr>
          <w:rFonts w:ascii="Helvetica Neue" w:hAnsi="Helvetica Neue" w:cs="Calibri"/>
          <w:b/>
          <w:bCs/>
          <w:sz w:val="20"/>
          <w:szCs w:val="20"/>
        </w:rPr>
      </w:pPr>
      <w:r w:rsidRPr="00D21011">
        <w:rPr>
          <w:rFonts w:ascii="Helvetica Neue" w:hAnsi="Helvetica Neue" w:cs="Calibri"/>
          <w:b/>
          <w:bCs/>
          <w:sz w:val="20"/>
          <w:szCs w:val="20"/>
        </w:rPr>
        <w:t>ENDS</w:t>
      </w:r>
    </w:p>
    <w:p w14:paraId="0E1323B8" w14:textId="77777777" w:rsidR="00820F5C" w:rsidRPr="00D21011" w:rsidRDefault="00820F5C" w:rsidP="00820F5C">
      <w:pPr>
        <w:spacing w:after="0" w:line="240" w:lineRule="auto"/>
        <w:rPr>
          <w:rFonts w:ascii="Helvetica Neue" w:hAnsi="Helvetica Neue" w:cs="Calibri"/>
          <w:b/>
          <w:bCs/>
          <w:sz w:val="20"/>
          <w:szCs w:val="20"/>
        </w:rPr>
      </w:pPr>
    </w:p>
    <w:p w14:paraId="27F11D12" w14:textId="1FC02B17" w:rsidR="00BB1601" w:rsidRPr="00D21011" w:rsidRDefault="007D5A1E" w:rsidP="00820F5C">
      <w:pPr>
        <w:spacing w:after="0" w:line="240" w:lineRule="auto"/>
        <w:rPr>
          <w:rFonts w:ascii="Helvetica Neue" w:hAnsi="Helvetica Neue" w:cs="Calibri"/>
          <w:color w:val="595959" w:themeColor="text1" w:themeTint="A6"/>
          <w:sz w:val="20"/>
          <w:szCs w:val="20"/>
        </w:rPr>
      </w:pPr>
      <w:r>
        <w:rPr>
          <w:rFonts w:ascii="Helvetica Neue" w:hAnsi="Helvetica Neue" w:cs="Calibri"/>
          <w:color w:val="595959" w:themeColor="text1" w:themeTint="A6"/>
          <w:sz w:val="20"/>
          <w:szCs w:val="20"/>
        </w:rPr>
        <w:t>&gt;</w:t>
      </w:r>
      <w:r w:rsidR="00A0694F">
        <w:rPr>
          <w:rFonts w:ascii="Helvetica Neue" w:hAnsi="Helvetica Neue" w:cs="Calibri"/>
          <w:color w:val="595959" w:themeColor="text1" w:themeTint="A6"/>
          <w:sz w:val="20"/>
          <w:szCs w:val="20"/>
        </w:rPr>
        <w:t>10</w:t>
      </w:r>
      <w:r w:rsidR="00F40924">
        <w:rPr>
          <w:rFonts w:ascii="Helvetica Neue" w:hAnsi="Helvetica Neue" w:cs="Calibri"/>
          <w:color w:val="595959" w:themeColor="text1" w:themeTint="A6"/>
          <w:sz w:val="20"/>
          <w:szCs w:val="20"/>
        </w:rPr>
        <w:t>44</w:t>
      </w:r>
      <w:r w:rsidR="00BB1601" w:rsidRPr="00D21011">
        <w:rPr>
          <w:rFonts w:ascii="Helvetica Neue" w:hAnsi="Helvetica Neue" w:cs="Calibri"/>
          <w:color w:val="595959" w:themeColor="text1" w:themeTint="A6"/>
          <w:sz w:val="20"/>
          <w:szCs w:val="20"/>
        </w:rPr>
        <w:t xml:space="preserve"> words</w:t>
      </w:r>
      <w:r>
        <w:rPr>
          <w:rFonts w:ascii="Helvetica Neue" w:hAnsi="Helvetica Neue" w:cs="Calibri"/>
          <w:color w:val="595959" w:themeColor="text1" w:themeTint="A6"/>
          <w:sz w:val="20"/>
          <w:szCs w:val="20"/>
        </w:rPr>
        <w:t>&lt;</w:t>
      </w:r>
    </w:p>
    <w:p w14:paraId="6FECF019" w14:textId="77777777" w:rsidR="00B140D5" w:rsidRPr="00D21011" w:rsidRDefault="00B140D5" w:rsidP="00820F5C">
      <w:pPr>
        <w:pBdr>
          <w:bottom w:val="single" w:sz="4" w:space="1" w:color="auto"/>
        </w:pBdr>
        <w:spacing w:after="0" w:line="240" w:lineRule="auto"/>
        <w:rPr>
          <w:rFonts w:ascii="Helvetica Neue" w:hAnsi="Helvetica Neue" w:cs="Calibri"/>
          <w:b/>
          <w:bCs/>
          <w:sz w:val="20"/>
          <w:szCs w:val="20"/>
        </w:rPr>
      </w:pPr>
    </w:p>
    <w:p w14:paraId="3E85FE41" w14:textId="77777777" w:rsidR="00820F5C" w:rsidRPr="00D21011" w:rsidRDefault="00820F5C" w:rsidP="00820F5C">
      <w:pPr>
        <w:pBdr>
          <w:bottom w:val="single" w:sz="4" w:space="1" w:color="auto"/>
        </w:pBdr>
        <w:spacing w:after="0" w:line="240" w:lineRule="auto"/>
        <w:rPr>
          <w:rFonts w:ascii="Helvetica Neue" w:hAnsi="Helvetica Neue" w:cs="Calibri"/>
          <w:b/>
          <w:bCs/>
          <w:sz w:val="20"/>
          <w:szCs w:val="20"/>
        </w:rPr>
      </w:pPr>
    </w:p>
    <w:p w14:paraId="720B0E82" w14:textId="79BF013C" w:rsidR="00B140D5" w:rsidRPr="00D21011" w:rsidRDefault="008A19C2" w:rsidP="005F4EF8">
      <w:pPr>
        <w:rPr>
          <w:rFonts w:ascii="Helvetica Neue" w:hAnsi="Helvetica Neue" w:cs="Calibri"/>
          <w:b/>
          <w:bCs/>
          <w:sz w:val="20"/>
          <w:szCs w:val="20"/>
        </w:rPr>
      </w:pPr>
      <w:r>
        <w:rPr>
          <w:rFonts w:ascii="Helvetica Neue" w:hAnsi="Helvetica Neue" w:cs="Calibri"/>
          <w:b/>
          <w:bCs/>
          <w:sz w:val="20"/>
          <w:szCs w:val="20"/>
        </w:rPr>
        <w:lastRenderedPageBreak/>
        <w:t>EDITORS'</w:t>
      </w:r>
      <w:r w:rsidR="00FA022A" w:rsidRPr="00D21011">
        <w:rPr>
          <w:rFonts w:ascii="Helvetica Neue" w:hAnsi="Helvetica Neue" w:cs="Calibri"/>
          <w:b/>
          <w:bCs/>
          <w:sz w:val="20"/>
          <w:szCs w:val="20"/>
        </w:rPr>
        <w:t xml:space="preserve"> NOTES:</w:t>
      </w:r>
    </w:p>
    <w:p w14:paraId="1D65CD5D" w14:textId="0C563F08" w:rsidR="00B140D5" w:rsidRPr="00D21011" w:rsidRDefault="00B140D5" w:rsidP="00B140D5">
      <w:pPr>
        <w:widowControl w:val="0"/>
        <w:rPr>
          <w:rFonts w:ascii="Helvetica Neue" w:eastAsia="Source Sans Pro" w:hAnsi="Helvetica Neue" w:cs="Calibri"/>
          <w:b/>
          <w:bCs/>
          <w:sz w:val="20"/>
          <w:szCs w:val="20"/>
        </w:rPr>
      </w:pPr>
      <w:r w:rsidRPr="00D21011">
        <w:rPr>
          <w:rFonts w:ascii="Helvetica Neue" w:eastAsia="Source Sans Pro" w:hAnsi="Helvetica Neue" w:cs="Calibri"/>
          <w:b/>
          <w:bCs/>
          <w:sz w:val="20"/>
          <w:szCs w:val="20"/>
        </w:rPr>
        <w:t>About SEACOM</w:t>
      </w:r>
      <w:r w:rsidR="00FA022A">
        <w:rPr>
          <w:rFonts w:ascii="Helvetica Neue" w:eastAsia="Source Sans Pro" w:hAnsi="Helvetica Neue" w:cs="Calibri"/>
          <w:b/>
          <w:bCs/>
          <w:sz w:val="20"/>
          <w:szCs w:val="20"/>
        </w:rPr>
        <w:t xml:space="preserve"> </w:t>
      </w:r>
    </w:p>
    <w:p w14:paraId="6F30A639" w14:textId="452D732C" w:rsidR="00B140D5" w:rsidRPr="00FA022A" w:rsidRDefault="00FA022A" w:rsidP="00951206">
      <w:pPr>
        <w:widowControl w:val="0"/>
        <w:rPr>
          <w:rFonts w:ascii="Helvetica Neue" w:eastAsia="Source Sans Pro" w:hAnsi="Helvetica Neue" w:cs="Calibri"/>
          <w:sz w:val="20"/>
          <w:szCs w:val="20"/>
        </w:rPr>
      </w:pPr>
      <w:r w:rsidRPr="00FA022A">
        <w:rPr>
          <w:rFonts w:ascii="Helvetica Neue" w:eastAsia="Source Sans Pro" w:hAnsi="Helvetica Neue" w:cs="Calibri"/>
          <w:sz w:val="20"/>
          <w:szCs w:val="20"/>
        </w:rPr>
        <w:t>SEACOM is a diversified ICT provider of scale, offering a wide range of voice, managed networks, security, cloud, and server hosting solutions and services to businesses, network carriers, service providers and enterprises.</w:t>
      </w:r>
      <w:r>
        <w:rPr>
          <w:rFonts w:ascii="Helvetica Neue" w:eastAsia="Source Sans Pro" w:hAnsi="Helvetica Neue" w:cs="Calibri"/>
          <w:sz w:val="20"/>
          <w:szCs w:val="20"/>
        </w:rPr>
        <w:t xml:space="preserve"> </w:t>
      </w:r>
      <w:r w:rsidRPr="00FA022A">
        <w:rPr>
          <w:rFonts w:ascii="Helvetica Neue" w:eastAsia="Source Sans Pro" w:hAnsi="Helvetica Neue" w:cs="Calibri"/>
          <w:sz w:val="20"/>
          <w:szCs w:val="20"/>
        </w:rPr>
        <w:t xml:space="preserve">SEACOM </w:t>
      </w:r>
      <w:r>
        <w:rPr>
          <w:rFonts w:ascii="Helvetica Neue" w:eastAsia="Source Sans Pro" w:hAnsi="Helvetica Neue" w:cs="Calibri"/>
          <w:sz w:val="20"/>
          <w:szCs w:val="20"/>
        </w:rPr>
        <w:t xml:space="preserve">Digital Infrastructure </w:t>
      </w:r>
      <w:r w:rsidRPr="00FA022A">
        <w:rPr>
          <w:rFonts w:ascii="Helvetica Neue" w:eastAsia="Source Sans Pro" w:hAnsi="Helvetica Neue" w:cs="Calibri"/>
          <w:sz w:val="20"/>
          <w:szCs w:val="20"/>
        </w:rPr>
        <w:t xml:space="preserve">owns and operates one of </w:t>
      </w:r>
      <w:r w:rsidR="008A19C2">
        <w:rPr>
          <w:rFonts w:ascii="Helvetica Neue" w:eastAsia="Source Sans Pro" w:hAnsi="Helvetica Neue" w:cs="Calibri"/>
          <w:sz w:val="20"/>
          <w:szCs w:val="20"/>
        </w:rPr>
        <w:t>Africa's</w:t>
      </w:r>
      <w:r w:rsidRPr="00FA022A">
        <w:rPr>
          <w:rFonts w:ascii="Helvetica Neue" w:eastAsia="Source Sans Pro" w:hAnsi="Helvetica Neue" w:cs="Calibri"/>
          <w:sz w:val="20"/>
          <w:szCs w:val="20"/>
        </w:rPr>
        <w:t xml:space="preserve"> largest networks of ICT infrastructure, including multiple subsea cables, a resilient, continent-wide IP-MPLS Network, and Fibre networks in and across the continent.</w:t>
      </w:r>
      <w:r>
        <w:rPr>
          <w:rFonts w:ascii="Helvetica Neue" w:eastAsia="Source Sans Pro" w:hAnsi="Helvetica Neue" w:cs="Calibri"/>
          <w:sz w:val="20"/>
          <w:szCs w:val="20"/>
        </w:rPr>
        <w:t xml:space="preserve"> </w:t>
      </w:r>
      <w:r w:rsidR="00B140D5" w:rsidRPr="00D21011">
        <w:rPr>
          <w:rFonts w:ascii="Helvetica Neue" w:eastAsia="Source Sans Pro" w:hAnsi="Helvetica Neue" w:cs="Calibri"/>
          <w:sz w:val="20"/>
          <w:szCs w:val="20"/>
        </w:rPr>
        <w:t xml:space="preserve">With a network </w:t>
      </w:r>
      <w:r w:rsidR="00951206" w:rsidRPr="00D21011">
        <w:rPr>
          <w:rFonts w:ascii="Helvetica Neue" w:eastAsia="Source Sans Pro" w:hAnsi="Helvetica Neue" w:cs="Calibri"/>
          <w:sz w:val="20"/>
          <w:szCs w:val="20"/>
        </w:rPr>
        <w:t>spanning</w:t>
      </w:r>
      <w:r w:rsidR="00B140D5" w:rsidRPr="00D21011">
        <w:rPr>
          <w:rFonts w:ascii="Helvetica Neue" w:eastAsia="Source Sans Pro" w:hAnsi="Helvetica Neue" w:cs="Calibri"/>
          <w:sz w:val="20"/>
          <w:szCs w:val="20"/>
        </w:rPr>
        <w:t xml:space="preserve"> South Africa to Europe and Asia, SEACOM empowers African businesses to connect seamlessly and securely to global markets.</w:t>
      </w:r>
      <w:r>
        <w:rPr>
          <w:rFonts w:ascii="Helvetica Neue" w:eastAsia="Source Sans Pro" w:hAnsi="Helvetica Neue" w:cs="Calibri"/>
          <w:sz w:val="20"/>
          <w:szCs w:val="20"/>
        </w:rPr>
        <w:t xml:space="preserve"> </w:t>
      </w:r>
      <w:r w:rsidRPr="00FA022A">
        <w:rPr>
          <w:rFonts w:ascii="Helvetica Neue" w:eastAsia="Source Sans Pro" w:hAnsi="Helvetica Neue" w:cs="Calibri"/>
          <w:sz w:val="20"/>
          <w:szCs w:val="20"/>
        </w:rPr>
        <w:t xml:space="preserve">Businesses </w:t>
      </w:r>
      <w:r>
        <w:rPr>
          <w:rFonts w:ascii="Helvetica Neue" w:eastAsia="Source Sans Pro" w:hAnsi="Helvetica Neue" w:cs="Calibri"/>
          <w:sz w:val="20"/>
          <w:szCs w:val="20"/>
        </w:rPr>
        <w:t>partner with</w:t>
      </w:r>
      <w:r w:rsidRPr="00FA022A">
        <w:rPr>
          <w:rFonts w:ascii="Helvetica Neue" w:eastAsia="Source Sans Pro" w:hAnsi="Helvetica Neue" w:cs="Calibri"/>
          <w:sz w:val="20"/>
          <w:szCs w:val="20"/>
        </w:rPr>
        <w:t xml:space="preserve"> </w:t>
      </w:r>
      <w:r w:rsidR="008A19C2">
        <w:rPr>
          <w:rFonts w:ascii="Helvetica Neue" w:eastAsia="Source Sans Pro" w:hAnsi="Helvetica Neue" w:cs="Calibri"/>
          <w:sz w:val="20"/>
          <w:szCs w:val="20"/>
        </w:rPr>
        <w:t>SEACOM's</w:t>
      </w:r>
      <w:r>
        <w:rPr>
          <w:rFonts w:ascii="Helvetica Neue" w:eastAsia="Source Sans Pro" w:hAnsi="Helvetica Neue" w:cs="Calibri"/>
          <w:sz w:val="20"/>
          <w:szCs w:val="20"/>
        </w:rPr>
        <w:t xml:space="preserve"> Digital Services for</w:t>
      </w:r>
      <w:r w:rsidRPr="00FA022A">
        <w:rPr>
          <w:rFonts w:ascii="Helvetica Neue" w:eastAsia="Source Sans Pro" w:hAnsi="Helvetica Neue" w:cs="Calibri"/>
          <w:sz w:val="20"/>
          <w:szCs w:val="20"/>
        </w:rPr>
        <w:t xml:space="preserve"> cybersecurity solutions, including firewalls, threat detection, </w:t>
      </w:r>
      <w:r>
        <w:rPr>
          <w:rFonts w:ascii="Helvetica Neue" w:eastAsia="Source Sans Pro" w:hAnsi="Helvetica Neue" w:cs="Calibri"/>
          <w:sz w:val="20"/>
          <w:szCs w:val="20"/>
        </w:rPr>
        <w:t xml:space="preserve">cloud-based solutions </w:t>
      </w:r>
      <w:r w:rsidRPr="00FA022A">
        <w:rPr>
          <w:rFonts w:ascii="Helvetica Neue" w:eastAsia="Source Sans Pro" w:hAnsi="Helvetica Neue" w:cs="Calibri"/>
          <w:sz w:val="20"/>
          <w:szCs w:val="20"/>
        </w:rPr>
        <w:t>and secure network infrastructure, to safeguard their digital assets.</w:t>
      </w:r>
    </w:p>
    <w:sectPr w:rsidR="00B140D5" w:rsidRPr="00FA022A" w:rsidSect="00F40924">
      <w:headerReference w:type="default" r:id="rId16"/>
      <w:pgSz w:w="11906" w:h="16838"/>
      <w:pgMar w:top="1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245D" w14:textId="77777777" w:rsidR="00765095" w:rsidRDefault="00765095" w:rsidP="00F40924">
      <w:pPr>
        <w:spacing w:after="0" w:line="240" w:lineRule="auto"/>
      </w:pPr>
      <w:r>
        <w:separator/>
      </w:r>
    </w:p>
  </w:endnote>
  <w:endnote w:type="continuationSeparator" w:id="0">
    <w:p w14:paraId="141436F1" w14:textId="77777777" w:rsidR="00765095" w:rsidRDefault="00765095" w:rsidP="00F4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E1F0D" w14:textId="77777777" w:rsidR="00765095" w:rsidRDefault="00765095" w:rsidP="00F40924">
      <w:pPr>
        <w:spacing w:after="0" w:line="240" w:lineRule="auto"/>
      </w:pPr>
      <w:r>
        <w:separator/>
      </w:r>
    </w:p>
  </w:footnote>
  <w:footnote w:type="continuationSeparator" w:id="0">
    <w:p w14:paraId="30259ABD" w14:textId="77777777" w:rsidR="00765095" w:rsidRDefault="00765095" w:rsidP="00F4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B450" w14:textId="15A700F0" w:rsidR="00F40924" w:rsidRDefault="00F40924">
    <w:pPr>
      <w:pStyle w:val="Header"/>
    </w:pPr>
    <w:r w:rsidRPr="00D21011">
      <w:rPr>
        <w:rFonts w:ascii="Helvetica Neue" w:hAnsi="Helvetica Neue" w:cs="Calibri"/>
        <w:b/>
        <w:bCs/>
        <w:noProof/>
        <w:sz w:val="20"/>
        <w:szCs w:val="20"/>
      </w:rPr>
      <w:drawing>
        <wp:inline distT="0" distB="0" distL="0" distR="0" wp14:anchorId="42DBB78D" wp14:editId="057B25D4">
          <wp:extent cx="1542422" cy="374676"/>
          <wp:effectExtent l="0" t="0" r="0" b="6350"/>
          <wp:docPr id="8" name="Picture 7">
            <a:extLst xmlns:a="http://schemas.openxmlformats.org/drawingml/2006/main">
              <a:ext uri="{FF2B5EF4-FFF2-40B4-BE49-F238E27FC236}">
                <a16:creationId xmlns:a16="http://schemas.microsoft.com/office/drawing/2014/main" id="{2ACAEEB8-D18A-2F6C-A0EB-90CF9029E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ACAEEB8-D18A-2F6C-A0EB-90CF9029E5C0}"/>
                      </a:ext>
                    </a:extLst>
                  </pic:cNvPr>
                  <pic:cNvPicPr>
                    <a:picLocks noChangeAspect="1"/>
                  </pic:cNvPicPr>
                </pic:nvPicPr>
                <pic:blipFill rotWithShape="1">
                  <a:blip r:embed="rId1"/>
                  <a:srcRect l="10619"/>
                  <a:stretch/>
                </pic:blipFill>
                <pic:spPr bwMode="auto">
                  <a:xfrm>
                    <a:off x="0" y="0"/>
                    <a:ext cx="1609035" cy="3908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496F"/>
    <w:multiLevelType w:val="hybridMultilevel"/>
    <w:tmpl w:val="69A65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B01192"/>
    <w:multiLevelType w:val="multilevel"/>
    <w:tmpl w:val="802A2A1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F46263"/>
    <w:multiLevelType w:val="hybridMultilevel"/>
    <w:tmpl w:val="6764D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895F49"/>
    <w:multiLevelType w:val="hybridMultilevel"/>
    <w:tmpl w:val="CC0EC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404262">
    <w:abstractNumId w:val="1"/>
  </w:num>
  <w:num w:numId="2" w16cid:durableId="970088010">
    <w:abstractNumId w:val="3"/>
  </w:num>
  <w:num w:numId="3" w16cid:durableId="1077439742">
    <w:abstractNumId w:val="0"/>
  </w:num>
  <w:num w:numId="4" w16cid:durableId="187565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012FBF"/>
    <w:rsid w:val="00043988"/>
    <w:rsid w:val="0006060F"/>
    <w:rsid w:val="00061237"/>
    <w:rsid w:val="00066667"/>
    <w:rsid w:val="00075D46"/>
    <w:rsid w:val="00076B8E"/>
    <w:rsid w:val="000860D6"/>
    <w:rsid w:val="000A0B31"/>
    <w:rsid w:val="000C36BD"/>
    <w:rsid w:val="000C3B91"/>
    <w:rsid w:val="00100254"/>
    <w:rsid w:val="00111DA0"/>
    <w:rsid w:val="00120DC1"/>
    <w:rsid w:val="00124639"/>
    <w:rsid w:val="001333F0"/>
    <w:rsid w:val="001340C4"/>
    <w:rsid w:val="00134219"/>
    <w:rsid w:val="001600DD"/>
    <w:rsid w:val="0017330A"/>
    <w:rsid w:val="00175CD0"/>
    <w:rsid w:val="00180EE8"/>
    <w:rsid w:val="00191E0F"/>
    <w:rsid w:val="001A25F9"/>
    <w:rsid w:val="001D029F"/>
    <w:rsid w:val="001D538B"/>
    <w:rsid w:val="001E3488"/>
    <w:rsid w:val="00206927"/>
    <w:rsid w:val="00207CCE"/>
    <w:rsid w:val="002421C7"/>
    <w:rsid w:val="002430F6"/>
    <w:rsid w:val="00245E43"/>
    <w:rsid w:val="00251B58"/>
    <w:rsid w:val="00280D34"/>
    <w:rsid w:val="002816DE"/>
    <w:rsid w:val="002A2BCD"/>
    <w:rsid w:val="002C1408"/>
    <w:rsid w:val="002C30F6"/>
    <w:rsid w:val="002D0522"/>
    <w:rsid w:val="002D2796"/>
    <w:rsid w:val="002D350C"/>
    <w:rsid w:val="002E5434"/>
    <w:rsid w:val="002F408B"/>
    <w:rsid w:val="0034731B"/>
    <w:rsid w:val="00352A0C"/>
    <w:rsid w:val="00363574"/>
    <w:rsid w:val="003A0E90"/>
    <w:rsid w:val="003A2D62"/>
    <w:rsid w:val="003A34D4"/>
    <w:rsid w:val="003A51F9"/>
    <w:rsid w:val="003B66A6"/>
    <w:rsid w:val="003B6D2C"/>
    <w:rsid w:val="003B6E68"/>
    <w:rsid w:val="003D49C3"/>
    <w:rsid w:val="003E46A1"/>
    <w:rsid w:val="003E4996"/>
    <w:rsid w:val="00410D47"/>
    <w:rsid w:val="00417413"/>
    <w:rsid w:val="004227E6"/>
    <w:rsid w:val="00434EF0"/>
    <w:rsid w:val="0044525D"/>
    <w:rsid w:val="00450F94"/>
    <w:rsid w:val="00455000"/>
    <w:rsid w:val="00471AEB"/>
    <w:rsid w:val="00497C46"/>
    <w:rsid w:val="004A11D1"/>
    <w:rsid w:val="004B4C1D"/>
    <w:rsid w:val="004C4675"/>
    <w:rsid w:val="004C7AD1"/>
    <w:rsid w:val="004D4DB5"/>
    <w:rsid w:val="004D5FD9"/>
    <w:rsid w:val="004E4030"/>
    <w:rsid w:val="0050794B"/>
    <w:rsid w:val="005142C8"/>
    <w:rsid w:val="00515BFC"/>
    <w:rsid w:val="00522319"/>
    <w:rsid w:val="00532978"/>
    <w:rsid w:val="005456CC"/>
    <w:rsid w:val="00547664"/>
    <w:rsid w:val="0056204C"/>
    <w:rsid w:val="0056434E"/>
    <w:rsid w:val="0058685C"/>
    <w:rsid w:val="005A04F1"/>
    <w:rsid w:val="005A2280"/>
    <w:rsid w:val="005A6736"/>
    <w:rsid w:val="005B3C59"/>
    <w:rsid w:val="005C1162"/>
    <w:rsid w:val="005D0415"/>
    <w:rsid w:val="005D1D1C"/>
    <w:rsid w:val="005F4EF8"/>
    <w:rsid w:val="006224D7"/>
    <w:rsid w:val="00633202"/>
    <w:rsid w:val="0063771D"/>
    <w:rsid w:val="006651F4"/>
    <w:rsid w:val="00667A2A"/>
    <w:rsid w:val="006907D7"/>
    <w:rsid w:val="00697027"/>
    <w:rsid w:val="006A1263"/>
    <w:rsid w:val="006C406B"/>
    <w:rsid w:val="006D5364"/>
    <w:rsid w:val="006E1BDF"/>
    <w:rsid w:val="006E2901"/>
    <w:rsid w:val="006E6B63"/>
    <w:rsid w:val="0070293D"/>
    <w:rsid w:val="00705F80"/>
    <w:rsid w:val="00716CD6"/>
    <w:rsid w:val="007267BB"/>
    <w:rsid w:val="00726886"/>
    <w:rsid w:val="00727DF3"/>
    <w:rsid w:val="00747536"/>
    <w:rsid w:val="0075434C"/>
    <w:rsid w:val="00765095"/>
    <w:rsid w:val="007827AA"/>
    <w:rsid w:val="00783ECE"/>
    <w:rsid w:val="007A2D43"/>
    <w:rsid w:val="007B2746"/>
    <w:rsid w:val="007C6512"/>
    <w:rsid w:val="007D5A1E"/>
    <w:rsid w:val="007E7304"/>
    <w:rsid w:val="00801D9E"/>
    <w:rsid w:val="0080644C"/>
    <w:rsid w:val="00820F5C"/>
    <w:rsid w:val="00821B9A"/>
    <w:rsid w:val="008251F6"/>
    <w:rsid w:val="008379BC"/>
    <w:rsid w:val="008426BA"/>
    <w:rsid w:val="00844CFA"/>
    <w:rsid w:val="00875022"/>
    <w:rsid w:val="008A19C2"/>
    <w:rsid w:val="008B10F2"/>
    <w:rsid w:val="008B412A"/>
    <w:rsid w:val="008D33E3"/>
    <w:rsid w:val="008E0D3A"/>
    <w:rsid w:val="008E0D6A"/>
    <w:rsid w:val="00904E36"/>
    <w:rsid w:val="00930842"/>
    <w:rsid w:val="00931541"/>
    <w:rsid w:val="00931546"/>
    <w:rsid w:val="00937076"/>
    <w:rsid w:val="00941843"/>
    <w:rsid w:val="00951206"/>
    <w:rsid w:val="00957EF0"/>
    <w:rsid w:val="00961939"/>
    <w:rsid w:val="0096268D"/>
    <w:rsid w:val="0099155E"/>
    <w:rsid w:val="009927F8"/>
    <w:rsid w:val="009A0095"/>
    <w:rsid w:val="009B4658"/>
    <w:rsid w:val="009B47BF"/>
    <w:rsid w:val="009F60F9"/>
    <w:rsid w:val="00A0694F"/>
    <w:rsid w:val="00A14E32"/>
    <w:rsid w:val="00A21E38"/>
    <w:rsid w:val="00A579CD"/>
    <w:rsid w:val="00A82871"/>
    <w:rsid w:val="00A91D94"/>
    <w:rsid w:val="00AA0696"/>
    <w:rsid w:val="00AA1E98"/>
    <w:rsid w:val="00AA28C2"/>
    <w:rsid w:val="00AB0EFE"/>
    <w:rsid w:val="00AB231E"/>
    <w:rsid w:val="00AB2703"/>
    <w:rsid w:val="00AB591A"/>
    <w:rsid w:val="00AB6B41"/>
    <w:rsid w:val="00B020A8"/>
    <w:rsid w:val="00B02588"/>
    <w:rsid w:val="00B041E3"/>
    <w:rsid w:val="00B140D5"/>
    <w:rsid w:val="00B24627"/>
    <w:rsid w:val="00B35984"/>
    <w:rsid w:val="00B42C5B"/>
    <w:rsid w:val="00B432AF"/>
    <w:rsid w:val="00B44640"/>
    <w:rsid w:val="00B46288"/>
    <w:rsid w:val="00B81F83"/>
    <w:rsid w:val="00BB1470"/>
    <w:rsid w:val="00BB1601"/>
    <w:rsid w:val="00BC3954"/>
    <w:rsid w:val="00BF1FCD"/>
    <w:rsid w:val="00C33ACE"/>
    <w:rsid w:val="00C46F29"/>
    <w:rsid w:val="00C53E21"/>
    <w:rsid w:val="00C85D5F"/>
    <w:rsid w:val="00CD3474"/>
    <w:rsid w:val="00CE7459"/>
    <w:rsid w:val="00D21011"/>
    <w:rsid w:val="00D45AA5"/>
    <w:rsid w:val="00D81205"/>
    <w:rsid w:val="00D83E43"/>
    <w:rsid w:val="00D96025"/>
    <w:rsid w:val="00DB05EC"/>
    <w:rsid w:val="00DB1601"/>
    <w:rsid w:val="00DC2438"/>
    <w:rsid w:val="00DD1F06"/>
    <w:rsid w:val="00DD1FEB"/>
    <w:rsid w:val="00DF1C63"/>
    <w:rsid w:val="00E3533B"/>
    <w:rsid w:val="00E50F49"/>
    <w:rsid w:val="00E56617"/>
    <w:rsid w:val="00E7164F"/>
    <w:rsid w:val="00EA0364"/>
    <w:rsid w:val="00EB1B37"/>
    <w:rsid w:val="00ED1208"/>
    <w:rsid w:val="00ED7884"/>
    <w:rsid w:val="00EE2DB7"/>
    <w:rsid w:val="00EF1247"/>
    <w:rsid w:val="00EF48FF"/>
    <w:rsid w:val="00F0304D"/>
    <w:rsid w:val="00F0428B"/>
    <w:rsid w:val="00F067F3"/>
    <w:rsid w:val="00F12747"/>
    <w:rsid w:val="00F15D6E"/>
    <w:rsid w:val="00F24CDD"/>
    <w:rsid w:val="00F40924"/>
    <w:rsid w:val="00F47A5A"/>
    <w:rsid w:val="00F74C51"/>
    <w:rsid w:val="00F77B1F"/>
    <w:rsid w:val="00F86EFF"/>
    <w:rsid w:val="00FA022A"/>
    <w:rsid w:val="00FB4C25"/>
    <w:rsid w:val="00FF670C"/>
    <w:rsid w:val="00FF7CD0"/>
    <w:rsid w:val="195FBC6B"/>
    <w:rsid w:val="2EACAD92"/>
    <w:rsid w:val="30CD00F2"/>
    <w:rsid w:val="3F13A499"/>
    <w:rsid w:val="432D7B2F"/>
    <w:rsid w:val="4DF03505"/>
    <w:rsid w:val="4F7BE1E0"/>
    <w:rsid w:val="5A27C27B"/>
    <w:rsid w:val="5ACAA2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8D9B"/>
  <w15:chartTrackingRefBased/>
  <w15:docId w15:val="{DC1612D5-24E1-4465-A7BE-4AE9ACA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E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E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E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E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E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E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E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E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E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E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E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E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E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E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EF8"/>
    <w:rPr>
      <w:rFonts w:eastAsiaTheme="majorEastAsia" w:cstheme="majorBidi"/>
      <w:color w:val="272727" w:themeColor="text1" w:themeTint="D8"/>
    </w:rPr>
  </w:style>
  <w:style w:type="paragraph" w:styleId="Title">
    <w:name w:val="Title"/>
    <w:basedOn w:val="Normal"/>
    <w:next w:val="Normal"/>
    <w:link w:val="TitleChar"/>
    <w:uiPriority w:val="10"/>
    <w:qFormat/>
    <w:rsid w:val="005F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E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E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EF8"/>
    <w:pPr>
      <w:spacing w:before="160"/>
      <w:jc w:val="center"/>
    </w:pPr>
    <w:rPr>
      <w:i/>
      <w:iCs/>
      <w:color w:val="404040" w:themeColor="text1" w:themeTint="BF"/>
    </w:rPr>
  </w:style>
  <w:style w:type="character" w:customStyle="1" w:styleId="QuoteChar">
    <w:name w:val="Quote Char"/>
    <w:basedOn w:val="DefaultParagraphFont"/>
    <w:link w:val="Quote"/>
    <w:uiPriority w:val="29"/>
    <w:rsid w:val="005F4EF8"/>
    <w:rPr>
      <w:i/>
      <w:iCs/>
      <w:color w:val="404040" w:themeColor="text1" w:themeTint="BF"/>
    </w:rPr>
  </w:style>
  <w:style w:type="paragraph" w:styleId="ListParagraph">
    <w:name w:val="List Paragraph"/>
    <w:basedOn w:val="Normal"/>
    <w:uiPriority w:val="34"/>
    <w:qFormat/>
    <w:rsid w:val="005F4EF8"/>
    <w:pPr>
      <w:ind w:left="720"/>
      <w:contextualSpacing/>
    </w:pPr>
  </w:style>
  <w:style w:type="character" w:styleId="IntenseEmphasis">
    <w:name w:val="Intense Emphasis"/>
    <w:basedOn w:val="DefaultParagraphFont"/>
    <w:uiPriority w:val="21"/>
    <w:qFormat/>
    <w:rsid w:val="005F4EF8"/>
    <w:rPr>
      <w:i/>
      <w:iCs/>
      <w:color w:val="0F4761" w:themeColor="accent1" w:themeShade="BF"/>
    </w:rPr>
  </w:style>
  <w:style w:type="paragraph" w:styleId="IntenseQuote">
    <w:name w:val="Intense Quote"/>
    <w:basedOn w:val="Normal"/>
    <w:next w:val="Normal"/>
    <w:link w:val="IntenseQuoteChar"/>
    <w:uiPriority w:val="30"/>
    <w:qFormat/>
    <w:rsid w:val="005F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EF8"/>
    <w:rPr>
      <w:i/>
      <w:iCs/>
      <w:color w:val="0F4761" w:themeColor="accent1" w:themeShade="BF"/>
    </w:rPr>
  </w:style>
  <w:style w:type="character" w:styleId="IntenseReference">
    <w:name w:val="Intense Reference"/>
    <w:basedOn w:val="DefaultParagraphFont"/>
    <w:uiPriority w:val="32"/>
    <w:qFormat/>
    <w:rsid w:val="005F4EF8"/>
    <w:rPr>
      <w:b/>
      <w:bCs/>
      <w:smallCaps/>
      <w:color w:val="0F4761" w:themeColor="accent1" w:themeShade="BF"/>
      <w:spacing w:val="5"/>
    </w:rPr>
  </w:style>
  <w:style w:type="character" w:styleId="Hyperlink">
    <w:name w:val="Hyperlink"/>
    <w:basedOn w:val="DefaultParagraphFont"/>
    <w:uiPriority w:val="99"/>
    <w:unhideWhenUsed/>
    <w:rsid w:val="00957EF0"/>
    <w:rPr>
      <w:color w:val="467886" w:themeColor="hyperlink"/>
      <w:u w:val="single"/>
    </w:rPr>
  </w:style>
  <w:style w:type="character" w:styleId="UnresolvedMention">
    <w:name w:val="Unresolved Mention"/>
    <w:basedOn w:val="DefaultParagraphFont"/>
    <w:uiPriority w:val="99"/>
    <w:semiHidden/>
    <w:unhideWhenUsed/>
    <w:rsid w:val="00957EF0"/>
    <w:rPr>
      <w:color w:val="605E5C"/>
      <w:shd w:val="clear" w:color="auto" w:fill="E1DFDD"/>
    </w:rPr>
  </w:style>
  <w:style w:type="character" w:styleId="CommentReference">
    <w:name w:val="annotation reference"/>
    <w:basedOn w:val="DefaultParagraphFont"/>
    <w:uiPriority w:val="99"/>
    <w:semiHidden/>
    <w:unhideWhenUsed/>
    <w:rsid w:val="005C1162"/>
    <w:rPr>
      <w:sz w:val="16"/>
      <w:szCs w:val="16"/>
    </w:rPr>
  </w:style>
  <w:style w:type="paragraph" w:styleId="CommentText">
    <w:name w:val="annotation text"/>
    <w:basedOn w:val="Normal"/>
    <w:link w:val="CommentTextChar"/>
    <w:uiPriority w:val="99"/>
    <w:unhideWhenUsed/>
    <w:rsid w:val="005C1162"/>
    <w:pPr>
      <w:spacing w:line="240" w:lineRule="auto"/>
    </w:pPr>
    <w:rPr>
      <w:sz w:val="20"/>
      <w:szCs w:val="20"/>
    </w:rPr>
  </w:style>
  <w:style w:type="character" w:customStyle="1" w:styleId="CommentTextChar">
    <w:name w:val="Comment Text Char"/>
    <w:basedOn w:val="DefaultParagraphFont"/>
    <w:link w:val="CommentText"/>
    <w:uiPriority w:val="99"/>
    <w:rsid w:val="005C1162"/>
    <w:rPr>
      <w:sz w:val="20"/>
      <w:szCs w:val="20"/>
    </w:rPr>
  </w:style>
  <w:style w:type="paragraph" w:styleId="CommentSubject">
    <w:name w:val="annotation subject"/>
    <w:basedOn w:val="CommentText"/>
    <w:next w:val="CommentText"/>
    <w:link w:val="CommentSubjectChar"/>
    <w:uiPriority w:val="99"/>
    <w:semiHidden/>
    <w:unhideWhenUsed/>
    <w:rsid w:val="005C1162"/>
    <w:rPr>
      <w:b/>
      <w:bCs/>
    </w:rPr>
  </w:style>
  <w:style w:type="character" w:customStyle="1" w:styleId="CommentSubjectChar">
    <w:name w:val="Comment Subject Char"/>
    <w:basedOn w:val="CommentTextChar"/>
    <w:link w:val="CommentSubject"/>
    <w:uiPriority w:val="99"/>
    <w:semiHidden/>
    <w:rsid w:val="005C1162"/>
    <w:rPr>
      <w:b/>
      <w:bCs/>
      <w:sz w:val="20"/>
      <w:szCs w:val="20"/>
    </w:rPr>
  </w:style>
  <w:style w:type="paragraph" w:styleId="Revision">
    <w:name w:val="Revision"/>
    <w:hidden/>
    <w:uiPriority w:val="99"/>
    <w:semiHidden/>
    <w:rsid w:val="002C1408"/>
    <w:pPr>
      <w:spacing w:after="0" w:line="240" w:lineRule="auto"/>
    </w:pPr>
  </w:style>
  <w:style w:type="character" w:styleId="Mention">
    <w:name w:val="Mention"/>
    <w:basedOn w:val="DefaultParagraphFont"/>
    <w:uiPriority w:val="99"/>
    <w:unhideWhenUsed/>
    <w:rsid w:val="009927F8"/>
    <w:rPr>
      <w:color w:val="2B579A"/>
      <w:shd w:val="clear" w:color="auto" w:fill="E1DFDD"/>
    </w:rPr>
  </w:style>
  <w:style w:type="paragraph" w:styleId="NormalWeb">
    <w:name w:val="Normal (Web)"/>
    <w:basedOn w:val="Normal"/>
    <w:uiPriority w:val="99"/>
    <w:semiHidden/>
    <w:unhideWhenUsed/>
    <w:rsid w:val="00D8120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D81205"/>
    <w:rPr>
      <w:b/>
      <w:bCs/>
    </w:rPr>
  </w:style>
  <w:style w:type="character" w:styleId="Emphasis">
    <w:name w:val="Emphasis"/>
    <w:basedOn w:val="DefaultParagraphFont"/>
    <w:uiPriority w:val="20"/>
    <w:qFormat/>
    <w:rsid w:val="00D81205"/>
    <w:rPr>
      <w:i/>
      <w:iCs/>
    </w:rPr>
  </w:style>
  <w:style w:type="paragraph" w:styleId="Header">
    <w:name w:val="header"/>
    <w:basedOn w:val="Normal"/>
    <w:link w:val="HeaderChar"/>
    <w:uiPriority w:val="99"/>
    <w:unhideWhenUsed/>
    <w:rsid w:val="00F40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924"/>
  </w:style>
  <w:style w:type="paragraph" w:styleId="Footer">
    <w:name w:val="footer"/>
    <w:basedOn w:val="Normal"/>
    <w:link w:val="FooterChar"/>
    <w:uiPriority w:val="99"/>
    <w:unhideWhenUsed/>
    <w:rsid w:val="00F40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0021">
      <w:bodyDiv w:val="1"/>
      <w:marLeft w:val="0"/>
      <w:marRight w:val="0"/>
      <w:marTop w:val="0"/>
      <w:marBottom w:val="0"/>
      <w:divBdr>
        <w:top w:val="none" w:sz="0" w:space="0" w:color="auto"/>
        <w:left w:val="none" w:sz="0" w:space="0" w:color="auto"/>
        <w:bottom w:val="none" w:sz="0" w:space="0" w:color="auto"/>
        <w:right w:val="none" w:sz="0" w:space="0" w:color="auto"/>
      </w:divBdr>
    </w:div>
    <w:div w:id="1482304481">
      <w:bodyDiv w:val="1"/>
      <w:marLeft w:val="0"/>
      <w:marRight w:val="0"/>
      <w:marTop w:val="0"/>
      <w:marBottom w:val="0"/>
      <w:divBdr>
        <w:top w:val="none" w:sz="0" w:space="0" w:color="auto"/>
        <w:left w:val="none" w:sz="0" w:space="0" w:color="auto"/>
        <w:bottom w:val="none" w:sz="0" w:space="0" w:color="auto"/>
        <w:right w:val="none" w:sz="0" w:space="0" w:color="auto"/>
      </w:divBdr>
    </w:div>
    <w:div w:id="15810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etsociety.org/resources/doc/2024/2024-west-africa-submarine-cable-outage-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ualcapitalist.com/cp/charting-the-depths-the-world-of-subsea-cab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i.edu/blog/subsea-data-cables-security-shared-concern-global-north-and-south" TargetMode="External"/><Relationship Id="rId5" Type="http://schemas.openxmlformats.org/officeDocument/2006/relationships/numbering" Target="numbering.xml"/><Relationship Id="rId15" Type="http://schemas.openxmlformats.org/officeDocument/2006/relationships/hyperlink" Target="https://blog.cloudflare.com/fr-fr/undersea-cable-failures-cause-internet-disruptions-across-africa-march-14-2024?/"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telegeography.com/2025-africa-telecommunications-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7C5C5C7-B7EA-4780-AE9E-31F26D468944}">
    <t:Anchor>
      <t:Comment id="1613754846"/>
    </t:Anchor>
    <t:History>
      <t:Event id="{304EC102-9DD0-4894-96DB-09D58B0F72CE}" time="2024-10-17T07:39:32.402Z">
        <t:Attribution userId="S::sam@clockworkmedia.co.za::a0821074-9529-450c-b9a2-54a4e2431e00" userProvider="AD" userName="Sam Spiller"/>
        <t:Anchor>
          <t:Comment id="1613754846"/>
        </t:Anchor>
        <t:Create/>
      </t:Event>
      <t:Event id="{840B9135-F590-4A68-8450-351B0F053B9D}" time="2024-10-17T07:39:32.402Z">
        <t:Attribution userId="S::sam@clockworkmedia.co.za::a0821074-9529-450c-b9a2-54a4e2431e00" userProvider="AD" userName="Sam Spiller"/>
        <t:Anchor>
          <t:Comment id="1613754846"/>
        </t:Anchor>
        <t:Assign userId="S::Kurt@clockworkmedia.co.za::5e34fd02-d378-46c4-8f80-a9affa3c7534" userProvider="AD" userName="Kurt Ferreira"/>
      </t:Event>
      <t:Event id="{33E53E7C-C47F-47D3-92FD-907CFFB6FD57}" time="2024-10-17T07:39:32.402Z">
        <t:Attribution userId="S::sam@clockworkmedia.co.za::a0821074-9529-450c-b9a2-54a4e2431e00" userProvider="AD" userName="Sam Spiller"/>
        <t:Anchor>
          <t:Comment id="1613754846"/>
        </t:Anchor>
        <t:SetTitle title="@Kurt Ferreira have removed the mention of load shedding and replaced it with something more ambiguous."/>
      </t:Event>
    </t:History>
  </t:Task>
  <t:Task id="{F655C7B9-50AD-4BAA-9F9D-B76EF72E110C}">
    <t:Anchor>
      <t:Comment id="1612066296"/>
    </t:Anchor>
    <t:History>
      <t:Event id="{66F78B8E-6D15-46B2-86E2-BEE51392D355}" time="2024-10-17T06:16:05.342Z">
        <t:Attribution userId="S::kurt@clockworkmedia.co.za::5e34fd02-d378-46c4-8f80-a9affa3c7534" userProvider="AD" userName="Kurt Ferreira"/>
        <t:Anchor>
          <t:Comment id="1612066296"/>
        </t:Anchor>
        <t:Create/>
      </t:Event>
      <t:Event id="{14B7A740-682B-473E-8ADE-E8851FC4610F}" time="2024-10-17T06:16:05.342Z">
        <t:Attribution userId="S::kurt@clockworkmedia.co.za::5e34fd02-d378-46c4-8f80-a9affa3c7534" userProvider="AD" userName="Kurt Ferreira"/>
        <t:Anchor>
          <t:Comment id="1612066296"/>
        </t:Anchor>
        <t:Assign userId="S::Sam@clockworkmedia.co.za::a0821074-9529-450c-b9a2-54a4e2431e00" userProvider="AD" userName="Sam Spiller"/>
      </t:Event>
      <t:Event id="{40044341-9465-4251-B51E-A70047B5E7DC}" time="2024-10-17T06:16:05.342Z">
        <t:Attribution userId="S::kurt@clockworkmedia.co.za::5e34fd02-d378-46c4-8f80-a9affa3c7534" userProvider="AD" userName="Kurt Ferreira"/>
        <t:Anchor>
          <t:Comment id="1612066296"/>
        </t:Anchor>
        <t:SetTitle title="@Sam Spiller please can you find a different way to word this. Atm it sounds like load shedding is still our current reality. Know what I me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53EE42-E258-1842-93C8-5575A041C8E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1ae9d7-3f9d-4b64-ab36-8dd255a92898" xsi:nil="true"/>
    <lcf76f155ced4ddcb4097134ff3c332f xmlns="f96741b5-56b1-4957-a2a3-4c7411168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89A8A0E999434F90C9B9DED0691694" ma:contentTypeVersion="14" ma:contentTypeDescription="Create a new document." ma:contentTypeScope="" ma:versionID="990204d906b02e5cdff11b169e7dfbf2">
  <xsd:schema xmlns:xsd="http://www.w3.org/2001/XMLSchema" xmlns:xs="http://www.w3.org/2001/XMLSchema" xmlns:p="http://schemas.microsoft.com/office/2006/metadata/properties" xmlns:ns2="f96741b5-56b1-4957-a2a3-4c74111685c6" xmlns:ns3="af1ae9d7-3f9d-4b64-ab36-8dd255a92898" targetNamespace="http://schemas.microsoft.com/office/2006/metadata/properties" ma:root="true" ma:fieldsID="5990460a27877bd51ea47171d888a211" ns2:_="" ns3:_="">
    <xsd:import namespace="f96741b5-56b1-4957-a2a3-4c74111685c6"/>
    <xsd:import namespace="af1ae9d7-3f9d-4b64-ab36-8dd255a92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741b5-56b1-4957-a2a3-4c741116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ec8a76-100a-4695-919a-5a7a44bfe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ae9d7-3f9d-4b64-ab36-8dd255a92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6cfc55-4aea-49f2-b4f9-97417c501b6d}" ma:internalName="TaxCatchAll" ma:showField="CatchAllData" ma:web="af1ae9d7-3f9d-4b64-ab36-8dd255a928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91C3-688D-4C1D-9915-897FD561EA50}">
  <ds:schemaRefs>
    <ds:schemaRef ds:uri="http://schemas.openxmlformats.org/officeDocument/2006/bibliography"/>
  </ds:schemaRefs>
</ds:datastoreItem>
</file>

<file path=customXml/itemProps2.xml><?xml version="1.0" encoding="utf-8"?>
<ds:datastoreItem xmlns:ds="http://schemas.openxmlformats.org/officeDocument/2006/customXml" ds:itemID="{D6E12F1F-6220-498A-8783-E7A7B63B7A9E}">
  <ds:schemaRefs>
    <ds:schemaRef ds:uri="http://schemas.microsoft.com/office/2006/metadata/properties"/>
    <ds:schemaRef ds:uri="http://schemas.microsoft.com/office/infopath/2007/PartnerControls"/>
    <ds:schemaRef ds:uri="af1ae9d7-3f9d-4b64-ab36-8dd255a92898"/>
    <ds:schemaRef ds:uri="f96741b5-56b1-4957-a2a3-4c74111685c6"/>
  </ds:schemaRefs>
</ds:datastoreItem>
</file>

<file path=customXml/itemProps3.xml><?xml version="1.0" encoding="utf-8"?>
<ds:datastoreItem xmlns:ds="http://schemas.openxmlformats.org/officeDocument/2006/customXml" ds:itemID="{5F3085EF-2643-4CF8-A09A-C9E446438DDF}">
  <ds:schemaRefs>
    <ds:schemaRef ds:uri="http://schemas.microsoft.com/sharepoint/v3/contenttype/forms"/>
  </ds:schemaRefs>
</ds:datastoreItem>
</file>

<file path=customXml/itemProps4.xml><?xml version="1.0" encoding="utf-8"?>
<ds:datastoreItem xmlns:ds="http://schemas.openxmlformats.org/officeDocument/2006/customXml" ds:itemID="{371B0E28-B6E1-4C98-8B89-6A3C3E8F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741b5-56b1-4957-a2a3-4c74111685c6"/>
    <ds:schemaRef ds:uri="af1ae9d7-3f9d-4b64-ab36-8dd255a92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1255</Words>
  <Characters>7506</Characters>
  <Application>Microsoft Office Word</Application>
  <DocSecurity>0</DocSecurity>
  <Lines>119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Spiller</dc:creator>
  <cp:keywords/>
  <dc:description/>
  <cp:lastModifiedBy>Keisha Stuart (Stone)</cp:lastModifiedBy>
  <cp:revision>3</cp:revision>
  <dcterms:created xsi:type="dcterms:W3CDTF">2025-02-26T06:39:00Z</dcterms:created>
  <dcterms:modified xsi:type="dcterms:W3CDTF">2025-02-26T10:38:00Z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0x0101002A89A8A0E999434F90C9B9DED0691694</vt:lpwstr>
  </property>
  <property fmtid="{D5CDD505-2E9C-101B-9397-08002B2CF9AE}" pid="3" name="MediaServiceImageTags">
    <vt:lpwstr/>
  </property>
  <property fmtid="{D5CDD505-2E9C-101B-9397-08002B2CF9AE}" pid="4" name="grammarly_documentId">
    <vt:lpwstr>documentId_9366</vt:lpwstr>
  </property>
  <property fmtid="{D5CDD505-2E9C-101B-9397-08002B2CF9AE}" pid="5" name="grammarly_documentContext">
    <vt:lpwstr>{"goals":[],"domain":"general","emotions":[],"dialect":"british"}</vt:lpwstr>
  </property>
</Properties>
</file>